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F0D4" w14:textId="0D8F1DC2" w:rsidR="005634B8" w:rsidRDefault="005634B8" w:rsidP="005634B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w:t>
      </w:r>
      <w:r>
        <w:rPr>
          <w:b/>
          <w:i/>
          <w:noProof/>
          <w:sz w:val="28"/>
        </w:rPr>
        <w:t>2311</w:t>
      </w:r>
      <w:r w:rsidR="006C57E1">
        <w:rPr>
          <w:b/>
          <w:i/>
          <w:noProof/>
          <w:sz w:val="28"/>
        </w:rPr>
        <w:t>1</w:t>
      </w:r>
      <w:r>
        <w:rPr>
          <w:b/>
          <w:i/>
          <w:noProof/>
          <w:sz w:val="28"/>
        </w:rPr>
        <w:t>62</w:t>
      </w:r>
      <w:r>
        <w:rPr>
          <w:b/>
          <w:i/>
          <w:noProof/>
          <w:sz w:val="28"/>
        </w:rPr>
        <w:fldChar w:fldCharType="end"/>
      </w:r>
    </w:p>
    <w:p w14:paraId="1867B2E9" w14:textId="77777777" w:rsidR="005634B8" w:rsidRDefault="005634B8" w:rsidP="005634B8">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E9D661B" w14:textId="33388023" w:rsidR="00207B85" w:rsidRPr="00C80F67"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5E4A8A" w:rsidRPr="005E4A8A">
        <w:rPr>
          <w:rFonts w:ascii="Arial" w:hAnsi="Arial"/>
          <w:bCs/>
          <w:sz w:val="24"/>
          <w:lang w:val="en-US"/>
        </w:rPr>
        <w:t>Discussion on improvement on ScellSCG setup delay.</w:t>
      </w:r>
    </w:p>
    <w:p w14:paraId="4762D334" w14:textId="43DCA5FE"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E15272">
        <w:rPr>
          <w:rFonts w:ascii="Arial" w:hAnsi="Arial"/>
          <w:bCs/>
          <w:sz w:val="24"/>
          <w:lang w:val="en-US"/>
        </w:rPr>
        <w:t>8.2</w:t>
      </w:r>
      <w:r w:rsidR="00C31186">
        <w:rPr>
          <w:rFonts w:ascii="Arial" w:hAnsi="Arial"/>
          <w:bCs/>
          <w:sz w:val="24"/>
          <w:lang w:val="en-US"/>
        </w:rPr>
        <w:t>4</w:t>
      </w:r>
      <w:r w:rsidR="00E15272">
        <w:rPr>
          <w:rFonts w:ascii="Arial" w:hAnsi="Arial"/>
          <w:bCs/>
          <w:sz w:val="24"/>
          <w:lang w:val="en-US"/>
        </w:rPr>
        <w:t>.4</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1CA182E" w:rsidR="00186322" w:rsidRPr="00185ED5" w:rsidRDefault="00186322" w:rsidP="00186322">
      <w:pPr>
        <w:spacing w:after="0"/>
        <w:jc w:val="both"/>
        <w:rPr>
          <w:lang w:val="en-US"/>
        </w:rPr>
      </w:pPr>
      <w:r>
        <w:rPr>
          <w:lang w:val="en-US"/>
        </w:rPr>
        <w:t xml:space="preserve">In this paper, we share our view on the idea of measurement </w:t>
      </w:r>
      <w:r w:rsidR="00780FA0">
        <w:rPr>
          <w:lang w:val="en-US"/>
        </w:rPr>
        <w:t>during</w:t>
      </w:r>
      <w:r>
        <w:rPr>
          <w:lang w:val="en-US"/>
        </w:rPr>
        <w:t xml:space="preserve"> Idle/Inactive mo</w:t>
      </w:r>
      <w:r w:rsidR="00780FA0">
        <w:rPr>
          <w:lang w:val="en-US"/>
        </w:rPr>
        <w:t>de for fast SCell/SCG setup.</w:t>
      </w:r>
    </w:p>
    <w:p w14:paraId="0739D057" w14:textId="13509874" w:rsidR="00186322" w:rsidRDefault="00186322" w:rsidP="00186322">
      <w:pPr>
        <w:pStyle w:val="Heading1"/>
        <w:rPr>
          <w:lang w:val="en-US"/>
        </w:rPr>
      </w:pPr>
      <w:r>
        <w:rPr>
          <w:lang w:val="en-US"/>
        </w:rPr>
        <w:t>Discussion</w:t>
      </w:r>
    </w:p>
    <w:p w14:paraId="30960011" w14:textId="3199D97E" w:rsidR="00B07808" w:rsidRDefault="00AB4046" w:rsidP="00A833C4">
      <w:pPr>
        <w:spacing w:after="0"/>
        <w:jc w:val="both"/>
        <w:rPr>
          <w:lang w:val="en-US"/>
        </w:rPr>
      </w:pPr>
      <w:r>
        <w:rPr>
          <w:lang w:val="en-US"/>
        </w:rPr>
        <w:t xml:space="preserve">In this paper, we are proposing overall solution from </w:t>
      </w:r>
      <w:r w:rsidR="003D0D50">
        <w:rPr>
          <w:lang w:val="en-US"/>
        </w:rPr>
        <w:t xml:space="preserve">receiving target band measurement information to reporting. </w:t>
      </w:r>
    </w:p>
    <w:p w14:paraId="30FE55BF" w14:textId="77777777" w:rsidR="00314C4C" w:rsidRDefault="00314C4C" w:rsidP="00314C4C">
      <w:pPr>
        <w:spacing w:after="0"/>
        <w:jc w:val="both"/>
        <w:rPr>
          <w:b/>
          <w:bCs/>
          <w:lang w:val="en-US"/>
        </w:rPr>
      </w:pPr>
    </w:p>
    <w:p w14:paraId="208524EF" w14:textId="73CCF02E" w:rsidR="00044242" w:rsidRDefault="00044242" w:rsidP="00044242">
      <w:pPr>
        <w:rPr>
          <w:b/>
          <w:bCs/>
          <w:sz w:val="32"/>
          <w:szCs w:val="32"/>
          <w:lang w:val="en-US"/>
        </w:rPr>
      </w:pPr>
      <w:r>
        <w:rPr>
          <w:b/>
          <w:bCs/>
          <w:sz w:val="32"/>
          <w:szCs w:val="32"/>
          <w:lang w:val="en-US"/>
        </w:rPr>
        <w:t xml:space="preserve">Overall call flow for </w:t>
      </w:r>
      <w:r w:rsidR="00FF6F25">
        <w:rPr>
          <w:b/>
          <w:bCs/>
          <w:sz w:val="32"/>
          <w:szCs w:val="32"/>
          <w:lang w:val="en-US"/>
        </w:rPr>
        <w:t xml:space="preserve">R18 FR2 </w:t>
      </w:r>
      <w:r>
        <w:rPr>
          <w:b/>
          <w:bCs/>
          <w:sz w:val="32"/>
          <w:szCs w:val="32"/>
          <w:lang w:val="en-US"/>
        </w:rPr>
        <w:t>fast CA/DC setup</w:t>
      </w:r>
    </w:p>
    <w:p w14:paraId="7C6297D1" w14:textId="6AB4D38D" w:rsidR="00044242" w:rsidRDefault="005C0D3A" w:rsidP="004F498E">
      <w:pPr>
        <w:jc w:val="right"/>
        <w:rPr>
          <w:b/>
          <w:bCs/>
          <w:sz w:val="32"/>
          <w:szCs w:val="32"/>
          <w:lang w:val="en-US"/>
        </w:rPr>
      </w:pPr>
      <w:r>
        <w:rPr>
          <w:noProof/>
        </w:rPr>
        <w:drawing>
          <wp:inline distT="0" distB="0" distL="0" distR="0" wp14:anchorId="0D972519" wp14:editId="7EEA4A0F">
            <wp:extent cx="5727700" cy="3995295"/>
            <wp:effectExtent l="0" t="0" r="635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38932" cy="4003130"/>
                    </a:xfrm>
                    <a:prstGeom prst="rect">
                      <a:avLst/>
                    </a:prstGeom>
                    <a:noFill/>
                    <a:ln>
                      <a:noFill/>
                    </a:ln>
                  </pic:spPr>
                </pic:pic>
              </a:graphicData>
            </a:graphic>
          </wp:inline>
        </w:drawing>
      </w:r>
    </w:p>
    <w:p w14:paraId="1B30E29B" w14:textId="5884AA92" w:rsidR="00E9161E" w:rsidRPr="004F498E" w:rsidRDefault="00E9161E" w:rsidP="004F498E">
      <w:pPr>
        <w:jc w:val="center"/>
        <w:rPr>
          <w:sz w:val="22"/>
          <w:szCs w:val="22"/>
          <w:lang w:val="en-US"/>
        </w:rPr>
      </w:pPr>
      <w:r w:rsidRPr="004F498E">
        <w:rPr>
          <w:sz w:val="22"/>
          <w:szCs w:val="22"/>
          <w:lang w:val="en-US"/>
        </w:rPr>
        <w:t>Figure1. MT call</w:t>
      </w:r>
      <w:r w:rsidR="00BB4E05">
        <w:rPr>
          <w:sz w:val="22"/>
          <w:szCs w:val="22"/>
          <w:lang w:val="en-US"/>
        </w:rPr>
        <w:t>-</w:t>
      </w:r>
      <w:r w:rsidR="00BB4E05" w:rsidRPr="004F498E">
        <w:rPr>
          <w:sz w:val="22"/>
          <w:szCs w:val="22"/>
          <w:lang w:val="en-US"/>
        </w:rPr>
        <w:t>RRC setup/resume request</w:t>
      </w:r>
      <w:r w:rsidR="00BB4E05">
        <w:rPr>
          <w:sz w:val="22"/>
          <w:szCs w:val="22"/>
          <w:lang w:val="en-US"/>
        </w:rPr>
        <w:t xml:space="preserve"> scenario.</w:t>
      </w:r>
    </w:p>
    <w:p w14:paraId="3891F8A8" w14:textId="3D720384" w:rsidR="00E9161E" w:rsidRDefault="00E9161E" w:rsidP="00044242">
      <w:pPr>
        <w:rPr>
          <w:b/>
          <w:bCs/>
          <w:sz w:val="32"/>
          <w:szCs w:val="32"/>
          <w:lang w:val="en-US"/>
        </w:rPr>
      </w:pPr>
    </w:p>
    <w:p w14:paraId="68DA7F92" w14:textId="24E178A1" w:rsidR="005C0D3A" w:rsidRDefault="005C0D3A" w:rsidP="004F498E">
      <w:pPr>
        <w:jc w:val="center"/>
        <w:rPr>
          <w:b/>
          <w:bCs/>
          <w:sz w:val="32"/>
          <w:szCs w:val="32"/>
          <w:lang w:val="en-US"/>
        </w:rPr>
      </w:pPr>
      <w:r>
        <w:rPr>
          <w:noProof/>
        </w:rPr>
        <w:lastRenderedPageBreak/>
        <w:drawing>
          <wp:inline distT="0" distB="0" distL="0" distR="0" wp14:anchorId="59023A77" wp14:editId="0032670A">
            <wp:extent cx="6115685" cy="4289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15685" cy="4289425"/>
                    </a:xfrm>
                    <a:prstGeom prst="rect">
                      <a:avLst/>
                    </a:prstGeom>
                    <a:noFill/>
                    <a:ln>
                      <a:noFill/>
                    </a:ln>
                  </pic:spPr>
                </pic:pic>
              </a:graphicData>
            </a:graphic>
          </wp:inline>
        </w:drawing>
      </w:r>
    </w:p>
    <w:p w14:paraId="6D6D9902" w14:textId="2380A579" w:rsidR="004F498E" w:rsidRPr="004F498E" w:rsidRDefault="004F498E" w:rsidP="004F498E">
      <w:pPr>
        <w:jc w:val="center"/>
        <w:rPr>
          <w:sz w:val="22"/>
          <w:szCs w:val="22"/>
          <w:lang w:val="en-US"/>
        </w:rPr>
      </w:pPr>
      <w:r w:rsidRPr="004F498E">
        <w:rPr>
          <w:sz w:val="22"/>
          <w:szCs w:val="22"/>
          <w:lang w:val="en-US"/>
        </w:rPr>
        <w:t>Figure</w:t>
      </w:r>
      <w:r>
        <w:rPr>
          <w:sz w:val="22"/>
          <w:szCs w:val="22"/>
          <w:lang w:val="en-US"/>
        </w:rPr>
        <w:t>2</w:t>
      </w:r>
      <w:r w:rsidRPr="004F498E">
        <w:rPr>
          <w:sz w:val="22"/>
          <w:szCs w:val="22"/>
          <w:lang w:val="en-US"/>
        </w:rPr>
        <w:t>. M</w:t>
      </w:r>
      <w:r>
        <w:rPr>
          <w:sz w:val="22"/>
          <w:szCs w:val="22"/>
          <w:lang w:val="en-US"/>
        </w:rPr>
        <w:t>O</w:t>
      </w:r>
      <w:r w:rsidRPr="004F498E">
        <w:rPr>
          <w:sz w:val="22"/>
          <w:szCs w:val="22"/>
          <w:lang w:val="en-US"/>
        </w:rPr>
        <w:t xml:space="preserve"> call</w:t>
      </w:r>
      <w:r w:rsidR="00D5312B">
        <w:rPr>
          <w:sz w:val="22"/>
          <w:szCs w:val="22"/>
          <w:lang w:val="en-US"/>
        </w:rPr>
        <w:t>-</w:t>
      </w:r>
      <w:r w:rsidRPr="004F498E">
        <w:rPr>
          <w:sz w:val="22"/>
          <w:szCs w:val="22"/>
          <w:lang w:val="en-US"/>
        </w:rPr>
        <w:t>RRC setup/resume request</w:t>
      </w:r>
      <w:r w:rsidR="00D607AC">
        <w:rPr>
          <w:sz w:val="22"/>
          <w:szCs w:val="22"/>
          <w:lang w:val="en-US"/>
        </w:rPr>
        <w:t xml:space="preserve"> scenario.</w:t>
      </w:r>
    </w:p>
    <w:p w14:paraId="77C92F32" w14:textId="77777777" w:rsidR="00044242" w:rsidRDefault="00044242" w:rsidP="00203B98">
      <w:pPr>
        <w:rPr>
          <w:b/>
          <w:bCs/>
          <w:sz w:val="32"/>
          <w:szCs w:val="32"/>
          <w:lang w:val="en-US"/>
        </w:rPr>
      </w:pPr>
    </w:p>
    <w:p w14:paraId="14D7F561" w14:textId="200CEABE" w:rsidR="00144706" w:rsidRDefault="002D4E7A" w:rsidP="00144706">
      <w:pPr>
        <w:rPr>
          <w:rFonts w:eastAsia="SimSun"/>
          <w:color w:val="000000" w:themeColor="text1"/>
          <w:lang w:val="en-US"/>
        </w:rPr>
      </w:pPr>
      <w:r>
        <w:rPr>
          <w:rFonts w:eastAsia="SimSun"/>
          <w:color w:val="000000" w:themeColor="text1"/>
          <w:lang w:val="en-US"/>
        </w:rPr>
        <w:t xml:space="preserve">To make progress, we would like to share overall call flow which </w:t>
      </w:r>
      <w:r w:rsidR="00CC49E2">
        <w:rPr>
          <w:rFonts w:eastAsia="SimSun"/>
          <w:color w:val="000000" w:themeColor="text1"/>
          <w:lang w:val="en-US"/>
        </w:rPr>
        <w:t xml:space="preserve">cover both solutions in this WI. </w:t>
      </w:r>
      <w:r w:rsidR="007607AF">
        <w:rPr>
          <w:rFonts w:eastAsia="SimSun"/>
          <w:color w:val="000000" w:themeColor="text1"/>
          <w:lang w:val="en-US"/>
        </w:rPr>
        <w:t>First of all, we want to share what UE will report at the end. Since this is about fast CA/DC setup</w:t>
      </w:r>
      <w:r w:rsidR="00D50411">
        <w:rPr>
          <w:rFonts w:eastAsia="SimSun"/>
          <w:color w:val="000000" w:themeColor="text1"/>
          <w:lang w:val="en-US"/>
        </w:rPr>
        <w:t xml:space="preserve"> under mobility scenario, we expect to report one specific FR2 </w:t>
      </w:r>
      <w:r w:rsidR="006F1834">
        <w:rPr>
          <w:rFonts w:eastAsia="SimSun"/>
          <w:color w:val="000000" w:themeColor="text1"/>
          <w:lang w:val="en-US"/>
        </w:rPr>
        <w:t>cell</w:t>
      </w:r>
      <w:r w:rsidR="00D50411">
        <w:rPr>
          <w:rFonts w:eastAsia="SimSun"/>
          <w:color w:val="000000" w:themeColor="text1"/>
          <w:lang w:val="en-US"/>
        </w:rPr>
        <w:t xml:space="preserve"> measurement result</w:t>
      </w:r>
      <w:r w:rsidR="006C65D0">
        <w:rPr>
          <w:rFonts w:eastAsia="SimSun"/>
          <w:color w:val="000000" w:themeColor="text1"/>
          <w:lang w:val="en-US"/>
        </w:rPr>
        <w:t xml:space="preserve"> among </w:t>
      </w:r>
      <w:r w:rsidR="00D50411">
        <w:rPr>
          <w:rFonts w:eastAsia="SimSun"/>
          <w:color w:val="000000" w:themeColor="text1"/>
          <w:lang w:val="en-US"/>
        </w:rPr>
        <w:t xml:space="preserve">measurement results </w:t>
      </w:r>
      <w:r w:rsidR="006C65D0">
        <w:rPr>
          <w:rFonts w:eastAsia="SimSun"/>
          <w:color w:val="000000" w:themeColor="text1"/>
          <w:lang w:val="en-US"/>
        </w:rPr>
        <w:t>from candidate</w:t>
      </w:r>
      <w:r w:rsidR="006F1834">
        <w:rPr>
          <w:rFonts w:eastAsia="SimSun"/>
          <w:color w:val="000000" w:themeColor="text1"/>
          <w:lang w:val="en-US"/>
        </w:rPr>
        <w:t xml:space="preserve"> cell </w:t>
      </w:r>
      <w:r w:rsidR="00D50411">
        <w:rPr>
          <w:rFonts w:eastAsia="SimSun"/>
          <w:color w:val="000000" w:themeColor="text1"/>
          <w:lang w:val="en-US"/>
        </w:rPr>
        <w:t xml:space="preserve">that UE has. </w:t>
      </w:r>
      <w:r w:rsidR="008D05AD">
        <w:rPr>
          <w:rFonts w:eastAsia="SimSun"/>
          <w:color w:val="000000" w:themeColor="text1"/>
          <w:lang w:val="en-US"/>
        </w:rPr>
        <w:t>So that NW quickly decide whether to initiate FR2 CA/DC activation</w:t>
      </w:r>
      <w:r w:rsidR="002D1B82">
        <w:rPr>
          <w:rFonts w:eastAsia="SimSun"/>
          <w:color w:val="000000" w:themeColor="text1"/>
          <w:lang w:val="en-US"/>
        </w:rPr>
        <w:t xml:space="preserve">. </w:t>
      </w:r>
      <w:r w:rsidR="002E4FC7">
        <w:rPr>
          <w:rFonts w:eastAsia="SimSun"/>
          <w:color w:val="000000" w:themeColor="text1"/>
          <w:lang w:val="en-US"/>
        </w:rPr>
        <w:t xml:space="preserve">Of course, we can further discuss what UE to report. </w:t>
      </w:r>
      <w:r w:rsidR="002D1B82">
        <w:rPr>
          <w:rFonts w:eastAsia="SimSun"/>
          <w:color w:val="000000" w:themeColor="text1"/>
          <w:lang w:val="en-US"/>
        </w:rPr>
        <w:t xml:space="preserve">As we illustrated at figure 1 and figure 2, there are mainly </w:t>
      </w:r>
      <w:r w:rsidR="00144706">
        <w:rPr>
          <w:rFonts w:eastAsia="SimSun"/>
          <w:color w:val="000000" w:themeColor="text1"/>
          <w:lang w:val="en-US"/>
        </w:rPr>
        <w:t>three parts. 1) How to receive target band information; 2) measurement;</w:t>
      </w:r>
      <w:r w:rsidR="007F468C">
        <w:rPr>
          <w:rFonts w:eastAsia="SimSun"/>
          <w:color w:val="000000" w:themeColor="text1"/>
          <w:lang w:val="en-US"/>
        </w:rPr>
        <w:t xml:space="preserve"> and </w:t>
      </w:r>
      <w:r w:rsidR="00144706">
        <w:rPr>
          <w:rFonts w:eastAsia="SimSun"/>
          <w:color w:val="000000" w:themeColor="text1"/>
          <w:lang w:val="en-US"/>
        </w:rPr>
        <w:t>3) report</w:t>
      </w:r>
      <w:r w:rsidR="00AA779E">
        <w:rPr>
          <w:rFonts w:eastAsia="SimSun"/>
          <w:color w:val="000000" w:themeColor="text1"/>
          <w:lang w:val="en-US"/>
        </w:rPr>
        <w:t xml:space="preserve">. </w:t>
      </w:r>
    </w:p>
    <w:p w14:paraId="4BCD6B38" w14:textId="72DEE6D5" w:rsidR="00EC44B4" w:rsidRDefault="00EC44B4" w:rsidP="00EC44B4">
      <w:pPr>
        <w:spacing w:after="0"/>
        <w:jc w:val="both"/>
        <w:rPr>
          <w:rFonts w:eastAsia="SimSun"/>
          <w:color w:val="000000" w:themeColor="text1"/>
          <w:lang w:val="en-US"/>
        </w:rPr>
      </w:pPr>
      <w:r>
        <w:rPr>
          <w:rFonts w:eastAsia="SimSun"/>
          <w:color w:val="000000" w:themeColor="text1"/>
          <w:lang w:val="en-US"/>
        </w:rPr>
        <w:t xml:space="preserve">UE </w:t>
      </w:r>
      <w:r w:rsidR="00FD232C">
        <w:rPr>
          <w:rFonts w:eastAsia="SimSun"/>
          <w:color w:val="000000" w:themeColor="text1"/>
          <w:lang w:val="en-US"/>
        </w:rPr>
        <w:t>will</w:t>
      </w:r>
      <w:r>
        <w:rPr>
          <w:rFonts w:eastAsia="SimSun"/>
          <w:color w:val="000000" w:themeColor="text1"/>
          <w:lang w:val="en-US"/>
        </w:rPr>
        <w:t xml:space="preserve"> follow legacy measurement requirement during IDLE/INACTIVE state</w:t>
      </w:r>
      <w:r w:rsidR="00D91F61">
        <w:rPr>
          <w:rFonts w:eastAsia="SimSun"/>
          <w:color w:val="000000" w:themeColor="text1"/>
          <w:lang w:val="en-US"/>
        </w:rPr>
        <w:t xml:space="preserve"> and some UE may perform</w:t>
      </w:r>
      <w:r>
        <w:rPr>
          <w:rFonts w:eastAsia="SimSun"/>
          <w:color w:val="000000" w:themeColor="text1"/>
          <w:lang w:val="en-US"/>
        </w:rPr>
        <w:t xml:space="preserve"> additional measurement, </w:t>
      </w:r>
      <w:r w:rsidR="00EB214F">
        <w:rPr>
          <w:rFonts w:eastAsia="SimSun"/>
          <w:color w:val="000000" w:themeColor="text1"/>
          <w:lang w:val="en-US"/>
        </w:rPr>
        <w:t>measurement</w:t>
      </w:r>
      <w:r w:rsidR="00D91F61">
        <w:rPr>
          <w:rFonts w:eastAsia="SimSun"/>
          <w:color w:val="000000" w:themeColor="text1"/>
          <w:lang w:val="en-US"/>
        </w:rPr>
        <w:t xml:space="preserve"> per capability. </w:t>
      </w:r>
      <w:r w:rsidR="003E6DE9">
        <w:rPr>
          <w:rFonts w:eastAsia="SimSun"/>
          <w:color w:val="000000" w:themeColor="text1"/>
          <w:lang w:val="en-US"/>
        </w:rPr>
        <w:t xml:space="preserve">Since overall solution already contain the existing measurement and there is no enhancement from measurement perspective, </w:t>
      </w:r>
      <w:r w:rsidR="00EB214F">
        <w:rPr>
          <w:rFonts w:eastAsia="SimSun"/>
          <w:color w:val="000000" w:themeColor="text1"/>
          <w:lang w:val="en-US"/>
        </w:rPr>
        <w:t xml:space="preserve">RAN4 does not need to discuss </w:t>
      </w:r>
      <w:r w:rsidR="00CA0B48">
        <w:rPr>
          <w:rFonts w:eastAsia="SimSun"/>
          <w:color w:val="000000" w:themeColor="text1"/>
          <w:lang w:val="en-US"/>
        </w:rPr>
        <w:t xml:space="preserve">regarding “existing </w:t>
      </w:r>
      <w:r w:rsidR="00313408">
        <w:rPr>
          <w:rFonts w:eastAsia="SimSun"/>
          <w:color w:val="000000" w:themeColor="text1"/>
          <w:lang w:val="en-US"/>
        </w:rPr>
        <w:t>measurement-based</w:t>
      </w:r>
      <w:r w:rsidR="00CA0B48">
        <w:rPr>
          <w:rFonts w:eastAsia="SimSun"/>
          <w:color w:val="000000" w:themeColor="text1"/>
          <w:lang w:val="en-US"/>
        </w:rPr>
        <w:t xml:space="preserve"> solution”</w:t>
      </w:r>
      <w:r w:rsidR="003E6DE9">
        <w:rPr>
          <w:rFonts w:eastAsia="SimSun"/>
          <w:color w:val="000000" w:themeColor="text1"/>
          <w:lang w:val="en-US"/>
        </w:rPr>
        <w:t xml:space="preserve"> </w:t>
      </w:r>
      <w:r w:rsidR="003C5BAC">
        <w:rPr>
          <w:rFonts w:eastAsia="SimSun"/>
          <w:color w:val="000000" w:themeColor="text1"/>
          <w:lang w:val="en-US"/>
        </w:rPr>
        <w:t>separately</w:t>
      </w:r>
      <w:r w:rsidR="003E6DE9">
        <w:rPr>
          <w:rFonts w:eastAsia="SimSun"/>
          <w:color w:val="000000" w:themeColor="text1"/>
          <w:lang w:val="en-US"/>
        </w:rPr>
        <w:t xml:space="preserve">. </w:t>
      </w:r>
    </w:p>
    <w:p w14:paraId="4680ED5A" w14:textId="77777777" w:rsidR="00BE5B92" w:rsidRDefault="00BE5B92" w:rsidP="00EC44B4">
      <w:pPr>
        <w:spacing w:after="0"/>
        <w:jc w:val="both"/>
        <w:rPr>
          <w:rFonts w:eastAsia="SimSun"/>
          <w:b/>
          <w:bCs/>
          <w:color w:val="000000" w:themeColor="text1"/>
          <w:lang w:val="en-US"/>
        </w:rPr>
      </w:pPr>
    </w:p>
    <w:p w14:paraId="7C545F18" w14:textId="72114811" w:rsidR="00EC44B4" w:rsidRDefault="00EC44B4" w:rsidP="00EC44B4">
      <w:pPr>
        <w:spacing w:after="0"/>
        <w:jc w:val="both"/>
        <w:rPr>
          <w:rFonts w:eastAsia="SimSun"/>
          <w:color w:val="000000" w:themeColor="text1"/>
          <w:lang w:val="en-US"/>
        </w:rPr>
      </w:pPr>
      <w:r>
        <w:rPr>
          <w:rFonts w:eastAsia="SimSun"/>
          <w:b/>
          <w:bCs/>
          <w:color w:val="000000" w:themeColor="text1"/>
          <w:lang w:val="en-US"/>
        </w:rPr>
        <w:t>Proposal</w:t>
      </w:r>
      <w:r w:rsidR="003179E9">
        <w:rPr>
          <w:rFonts w:eastAsia="SimSun"/>
          <w:b/>
          <w:bCs/>
          <w:color w:val="000000" w:themeColor="text1"/>
          <w:lang w:val="en-US"/>
        </w:rPr>
        <w:t xml:space="preserve"> 1:</w:t>
      </w:r>
      <w:r>
        <w:rPr>
          <w:rFonts w:eastAsia="SimSun"/>
          <w:b/>
          <w:bCs/>
          <w:color w:val="000000" w:themeColor="text1"/>
          <w:lang w:val="en-US"/>
        </w:rPr>
        <w:t xml:space="preserve"> RAN4 depriori</w:t>
      </w:r>
      <w:r w:rsidR="00CA0B48">
        <w:rPr>
          <w:rFonts w:eastAsia="SimSun"/>
          <w:b/>
          <w:bCs/>
          <w:color w:val="000000" w:themeColor="text1"/>
          <w:lang w:val="en-US"/>
        </w:rPr>
        <w:t xml:space="preserve">tize existing measurement-based solution. </w:t>
      </w:r>
    </w:p>
    <w:p w14:paraId="53DB1C53" w14:textId="5410DCAD" w:rsidR="003538DC" w:rsidRDefault="003538DC" w:rsidP="003538DC">
      <w:pPr>
        <w:spacing w:after="0"/>
        <w:jc w:val="both"/>
        <w:rPr>
          <w:rFonts w:eastAsia="SimSun"/>
          <w:b/>
          <w:bCs/>
          <w:color w:val="000000" w:themeColor="text1"/>
          <w:lang w:val="en-US"/>
        </w:rPr>
      </w:pPr>
      <w:r w:rsidRPr="00E50D2C">
        <w:rPr>
          <w:b/>
          <w:bCs/>
          <w:lang w:val="en-US"/>
        </w:rPr>
        <w:t>Proposal</w:t>
      </w:r>
      <w:r w:rsidR="003179E9">
        <w:rPr>
          <w:b/>
          <w:bCs/>
          <w:lang w:val="en-US"/>
        </w:rPr>
        <w:t xml:space="preserve"> 2:</w:t>
      </w:r>
      <w:r w:rsidRPr="00E50D2C">
        <w:rPr>
          <w:b/>
          <w:bCs/>
          <w:lang w:val="en-US"/>
        </w:rPr>
        <w:t xml:space="preserve"> </w:t>
      </w:r>
      <w:r>
        <w:rPr>
          <w:rFonts w:eastAsia="SimSun"/>
          <w:b/>
          <w:bCs/>
          <w:color w:val="000000" w:themeColor="text1"/>
          <w:lang w:val="en-US"/>
        </w:rPr>
        <w:t xml:space="preserve">R18 fast FR2 CA/DC setup is independent to EMR feature. </w:t>
      </w:r>
    </w:p>
    <w:p w14:paraId="5E11B2C8" w14:textId="77777777" w:rsidR="00EC44B4" w:rsidRPr="00144706" w:rsidRDefault="00EC44B4" w:rsidP="00144706">
      <w:pPr>
        <w:rPr>
          <w:rFonts w:eastAsia="SimSun"/>
          <w:color w:val="000000" w:themeColor="text1"/>
          <w:lang w:val="en-US"/>
        </w:rPr>
      </w:pPr>
    </w:p>
    <w:p w14:paraId="551C7D2D" w14:textId="7AEDFEEC" w:rsidR="00404FD4" w:rsidRPr="00360F88" w:rsidRDefault="00542687" w:rsidP="00360F88">
      <w:pPr>
        <w:pStyle w:val="ListParagraph"/>
        <w:numPr>
          <w:ilvl w:val="0"/>
          <w:numId w:val="7"/>
        </w:numPr>
        <w:rPr>
          <w:b/>
          <w:bCs/>
          <w:sz w:val="32"/>
          <w:szCs w:val="32"/>
          <w:lang w:val="en-US"/>
        </w:rPr>
      </w:pPr>
      <w:r w:rsidRPr="00360F88">
        <w:rPr>
          <w:b/>
          <w:bCs/>
          <w:sz w:val="32"/>
          <w:szCs w:val="32"/>
          <w:lang w:val="en-US"/>
        </w:rPr>
        <w:t xml:space="preserve">Measurement information </w:t>
      </w:r>
      <w:r w:rsidR="006E5FF0" w:rsidRPr="00360F88">
        <w:rPr>
          <w:b/>
          <w:bCs/>
          <w:sz w:val="32"/>
          <w:szCs w:val="32"/>
          <w:lang w:val="en-US"/>
        </w:rPr>
        <w:t xml:space="preserve">for fast </w:t>
      </w:r>
      <w:r w:rsidRPr="00360F88">
        <w:rPr>
          <w:b/>
          <w:bCs/>
          <w:sz w:val="32"/>
          <w:szCs w:val="32"/>
          <w:lang w:val="en-US"/>
        </w:rPr>
        <w:t xml:space="preserve">FR2 </w:t>
      </w:r>
      <w:r w:rsidR="006E5FF0" w:rsidRPr="00360F88">
        <w:rPr>
          <w:b/>
          <w:bCs/>
          <w:sz w:val="32"/>
          <w:szCs w:val="32"/>
          <w:lang w:val="en-US"/>
        </w:rPr>
        <w:t>CA/DC</w:t>
      </w:r>
      <w:r w:rsidRPr="00360F88">
        <w:rPr>
          <w:b/>
          <w:bCs/>
          <w:sz w:val="32"/>
          <w:szCs w:val="32"/>
          <w:lang w:val="en-US"/>
        </w:rPr>
        <w:t xml:space="preserve"> setup</w:t>
      </w:r>
    </w:p>
    <w:tbl>
      <w:tblPr>
        <w:tblStyle w:val="TableGrid"/>
        <w:tblW w:w="0" w:type="auto"/>
        <w:tblLook w:val="04A0" w:firstRow="1" w:lastRow="0" w:firstColumn="1" w:lastColumn="0" w:noHBand="0" w:noVBand="1"/>
      </w:tblPr>
      <w:tblGrid>
        <w:gridCol w:w="9621"/>
      </w:tblGrid>
      <w:tr w:rsidR="006E0991" w14:paraId="7286D341" w14:textId="77777777" w:rsidTr="006E0991">
        <w:tc>
          <w:tcPr>
            <w:tcW w:w="9621" w:type="dxa"/>
          </w:tcPr>
          <w:p w14:paraId="39634B6A" w14:textId="77777777" w:rsidR="006E0991" w:rsidRDefault="006E0991" w:rsidP="006E0991">
            <w:pPr>
              <w:rPr>
                <w:b/>
                <w:bCs/>
                <w:color w:val="000000" w:themeColor="text1"/>
                <w:u w:val="single"/>
                <w:lang w:val="en-US"/>
              </w:rPr>
            </w:pPr>
            <w:r>
              <w:rPr>
                <w:b/>
                <w:color w:val="000000" w:themeColor="text1"/>
                <w:u w:val="single"/>
                <w:lang w:val="en-US"/>
              </w:rPr>
              <w:t>Issue 2-3-9: network assistant information and measurement configuration</w:t>
            </w:r>
          </w:p>
          <w:p w14:paraId="31510371" w14:textId="77777777" w:rsidR="006E0991" w:rsidRDefault="006E0991" w:rsidP="003F2552">
            <w:pPr>
              <w:pStyle w:val="ListParagraph"/>
              <w:numPr>
                <w:ilvl w:val="0"/>
                <w:numId w:val="1"/>
              </w:numPr>
              <w:spacing w:after="120"/>
              <w:ind w:left="360"/>
              <w:contextualSpacing w:val="0"/>
              <w:rPr>
                <w:rFonts w:eastAsia="SimSun"/>
                <w:color w:val="000000" w:themeColor="text1"/>
                <w:u w:val="single"/>
                <w:lang w:val="en-US"/>
              </w:rPr>
            </w:pPr>
            <w:r>
              <w:rPr>
                <w:rFonts w:eastAsia="SimSun"/>
                <w:color w:val="000000" w:themeColor="text1"/>
                <w:u w:val="single"/>
                <w:lang w:val="en-US"/>
              </w:rPr>
              <w:t>Candidate solutions:</w:t>
            </w:r>
          </w:p>
          <w:p w14:paraId="0BFDC90A" w14:textId="77777777" w:rsidR="006E0991" w:rsidRDefault="006E0991"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Option 1: NW shall provide explicit information for enhanced measurement. The measurement information can include target frequency, Cell ID, target SSB info. (QC)</w:t>
            </w:r>
          </w:p>
          <w:p w14:paraId="221646F2" w14:textId="77777777" w:rsidR="006E0991" w:rsidRDefault="006E0991"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1a: </w:t>
            </w:r>
            <w:bookmarkStart w:id="2" w:name="_Toc135079810"/>
            <w:r>
              <w:rPr>
                <w:rFonts w:eastAsia="SimSun"/>
                <w:color w:val="000000" w:themeColor="text1"/>
                <w:lang w:val="en-US"/>
              </w:rPr>
              <w:t>For the UE to know how to measure during the validation period, NW can provide explicit information such as target frequency and/or Cell ID, and/or target SSB info for measurements in RRC configuration before IDLE mode or SIB.</w:t>
            </w:r>
            <w:bookmarkEnd w:id="2"/>
            <w:r>
              <w:rPr>
                <w:rFonts w:eastAsia="SimSun"/>
                <w:color w:val="000000" w:themeColor="text1"/>
                <w:lang w:val="en-US"/>
              </w:rPr>
              <w:t xml:space="preserve"> (Nokia)</w:t>
            </w:r>
          </w:p>
          <w:p w14:paraId="4BAC823D" w14:textId="77777777" w:rsidR="006E0991" w:rsidRDefault="006E0991"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lastRenderedPageBreak/>
              <w:t>O</w:t>
            </w:r>
            <w:r>
              <w:rPr>
                <w:rFonts w:eastAsia="SimSun" w:hint="eastAsia"/>
                <w:color w:val="000000" w:themeColor="text1"/>
                <w:lang w:val="en-US"/>
              </w:rPr>
              <w:t>ption</w:t>
            </w:r>
            <w:r>
              <w:rPr>
                <w:rFonts w:eastAsia="SimSun"/>
                <w:color w:val="000000" w:themeColor="text1"/>
                <w:lang w:val="en-US"/>
              </w:rPr>
              <w:t xml:space="preserve"> 2: </w:t>
            </w:r>
            <w:bookmarkStart w:id="3" w:name="_Toc135079811"/>
            <w:r>
              <w:rPr>
                <w:rFonts w:eastAsia="SimSun"/>
                <w:color w:val="000000" w:themeColor="text1"/>
                <w:lang w:val="en-US"/>
              </w:rPr>
              <w:t>UE may receive the measurement configuration during previous connected mode, or alternatively UE may read SIB information. Signaling details are up to RAN2.</w:t>
            </w:r>
            <w:bookmarkEnd w:id="3"/>
            <w:r>
              <w:rPr>
                <w:rFonts w:eastAsia="SimSun"/>
                <w:color w:val="000000" w:themeColor="text1"/>
                <w:lang w:val="en-US"/>
              </w:rPr>
              <w:t xml:space="preserve"> (Nokia)</w:t>
            </w:r>
          </w:p>
          <w:p w14:paraId="54699BB2" w14:textId="6F75EF05" w:rsidR="006E0991" w:rsidRPr="006E0991" w:rsidRDefault="006E0991"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3: </w:t>
            </w:r>
            <w:bookmarkStart w:id="4" w:name="_Toc135079812"/>
            <w:r>
              <w:rPr>
                <w:rFonts w:eastAsia="SimSun"/>
                <w:color w:val="000000" w:themeColor="text1"/>
                <w:lang w:val="en-US"/>
              </w:rPr>
              <w:t>UE can use previously stored and/or used FR2 SCell configuration.</w:t>
            </w:r>
            <w:bookmarkEnd w:id="4"/>
            <w:r>
              <w:rPr>
                <w:rFonts w:eastAsia="SimSun"/>
                <w:color w:val="000000" w:themeColor="text1"/>
                <w:lang w:val="en-US"/>
              </w:rPr>
              <w:t xml:space="preserve"> </w:t>
            </w:r>
            <w:r>
              <w:rPr>
                <w:rFonts w:eastAsia="SimSun" w:hint="eastAsia"/>
                <w:color w:val="000000" w:themeColor="text1"/>
                <w:lang w:val="en-US"/>
              </w:rPr>
              <w:t>(</w:t>
            </w:r>
            <w:r>
              <w:rPr>
                <w:rFonts w:eastAsia="SimSun"/>
                <w:color w:val="000000" w:themeColor="text1"/>
                <w:lang w:val="en-US"/>
              </w:rPr>
              <w:t>Nokia)</w:t>
            </w:r>
          </w:p>
        </w:tc>
      </w:tr>
    </w:tbl>
    <w:p w14:paraId="4195EACD" w14:textId="77777777" w:rsidR="00CE1F55" w:rsidRDefault="00CE1F55" w:rsidP="00CE1F55">
      <w:pPr>
        <w:spacing w:after="0"/>
        <w:jc w:val="both"/>
        <w:rPr>
          <w:lang w:val="en-US"/>
        </w:rPr>
      </w:pPr>
    </w:p>
    <w:p w14:paraId="35F27D02" w14:textId="38BF2719" w:rsidR="00CE1F55" w:rsidRDefault="00CE1F55" w:rsidP="00CE1F55">
      <w:pPr>
        <w:spacing w:after="0"/>
        <w:jc w:val="both"/>
        <w:rPr>
          <w:lang w:val="en-US"/>
        </w:rPr>
      </w:pPr>
      <w:r>
        <w:rPr>
          <w:lang w:val="en-US"/>
        </w:rPr>
        <w:t xml:space="preserve">In R18, NW can provide </w:t>
      </w:r>
      <w:r w:rsidR="0006368B">
        <w:rPr>
          <w:lang w:val="en-US"/>
        </w:rPr>
        <w:t xml:space="preserve">FR2 CA/DC </w:t>
      </w:r>
      <w:r w:rsidR="00D05816">
        <w:rPr>
          <w:lang w:val="en-US"/>
        </w:rPr>
        <w:t>capable band measurement information</w:t>
      </w:r>
      <w:r w:rsidR="0006368B">
        <w:rPr>
          <w:lang w:val="en-US"/>
        </w:rPr>
        <w:t xml:space="preserve"> </w:t>
      </w:r>
      <w:r w:rsidR="00503AF3">
        <w:rPr>
          <w:lang w:val="en-US"/>
        </w:rPr>
        <w:t>to UE</w:t>
      </w:r>
      <w:r w:rsidR="00D05816">
        <w:rPr>
          <w:lang w:val="en-US"/>
        </w:rPr>
        <w:t xml:space="preserve"> regardless of support of EMR. The measurement information can be </w:t>
      </w:r>
      <w:r w:rsidR="00F675E8">
        <w:rPr>
          <w:lang w:val="en-US"/>
        </w:rPr>
        <w:t>provided</w:t>
      </w:r>
      <w:r w:rsidR="00D05816">
        <w:rPr>
          <w:lang w:val="en-US"/>
        </w:rPr>
        <w:t xml:space="preserve"> upon RRCrelease or </w:t>
      </w:r>
      <w:r w:rsidR="00E3420A">
        <w:rPr>
          <w:lang w:val="en-US"/>
        </w:rPr>
        <w:t>can be broadcast</w:t>
      </w:r>
      <w:r w:rsidR="00F675E8">
        <w:rPr>
          <w:lang w:val="en-US"/>
        </w:rPr>
        <w:t>ed</w:t>
      </w:r>
      <w:r w:rsidR="00E3420A">
        <w:rPr>
          <w:lang w:val="en-US"/>
        </w:rPr>
        <w:t xml:space="preserve">. </w:t>
      </w:r>
      <w:r w:rsidR="006B7532">
        <w:rPr>
          <w:lang w:val="en-US"/>
        </w:rPr>
        <w:t xml:space="preserve">If it is broadcasted, NW can </w:t>
      </w:r>
      <w:r w:rsidR="00D57DA3">
        <w:rPr>
          <w:lang w:val="en-US"/>
        </w:rPr>
        <w:t>configure</w:t>
      </w:r>
      <w:r w:rsidR="006B7532">
        <w:rPr>
          <w:lang w:val="en-US"/>
        </w:rPr>
        <w:t xml:space="preserve"> highest priority</w:t>
      </w:r>
      <w:r w:rsidR="00C12AB5">
        <w:rPr>
          <w:lang w:val="en-US"/>
        </w:rPr>
        <w:t xml:space="preserve"> for the band list. </w:t>
      </w:r>
    </w:p>
    <w:p w14:paraId="54DB032F" w14:textId="77777777" w:rsidR="006B7532" w:rsidRDefault="006B7532" w:rsidP="00CE1F55">
      <w:pPr>
        <w:spacing w:after="0"/>
        <w:jc w:val="both"/>
        <w:rPr>
          <w:lang w:val="en-US"/>
        </w:rPr>
      </w:pPr>
    </w:p>
    <w:p w14:paraId="55E5A23B" w14:textId="68F6A2FF" w:rsidR="00D57DA3" w:rsidRDefault="003179E9" w:rsidP="00CE1F55">
      <w:pPr>
        <w:spacing w:after="0"/>
        <w:jc w:val="both"/>
        <w:rPr>
          <w:lang w:val="en-US"/>
        </w:rPr>
      </w:pPr>
      <w:r w:rsidRPr="00E50D2C">
        <w:rPr>
          <w:b/>
          <w:bCs/>
          <w:lang w:val="en-US"/>
        </w:rPr>
        <w:t>Observation</w:t>
      </w:r>
      <w:r>
        <w:rPr>
          <w:lang w:val="en-US"/>
        </w:rPr>
        <w:t>:</w:t>
      </w:r>
      <w:r w:rsidR="00D57DA3">
        <w:rPr>
          <w:lang w:val="en-US"/>
        </w:rPr>
        <w:t xml:space="preserve"> NW can provide measurement information for FR2 CA/DC capable bands. </w:t>
      </w:r>
      <w:r w:rsidR="00D86E08">
        <w:rPr>
          <w:lang w:val="en-US"/>
        </w:rPr>
        <w:t>The information</w:t>
      </w:r>
      <w:r w:rsidR="00D57DA3">
        <w:rPr>
          <w:lang w:val="en-US"/>
        </w:rPr>
        <w:t xml:space="preserve"> can be</w:t>
      </w:r>
      <w:r w:rsidR="00A06A6F">
        <w:rPr>
          <w:lang w:val="en-US"/>
        </w:rPr>
        <w:t xml:space="preserve"> provided upon RRCrelease or </w:t>
      </w:r>
      <w:r w:rsidR="00D86E08">
        <w:rPr>
          <w:lang w:val="en-US"/>
        </w:rPr>
        <w:t xml:space="preserve">can be </w:t>
      </w:r>
      <w:r w:rsidR="00C12AB5">
        <w:rPr>
          <w:lang w:val="en-US"/>
        </w:rPr>
        <w:t>broadcast</w:t>
      </w:r>
      <w:r w:rsidR="00D86E08">
        <w:rPr>
          <w:lang w:val="en-US"/>
        </w:rPr>
        <w:t>ed</w:t>
      </w:r>
      <w:r w:rsidR="008F42B2">
        <w:rPr>
          <w:lang w:val="en-US"/>
        </w:rPr>
        <w:t>. If it is broadcast, NW can configure the highest priority</w:t>
      </w:r>
      <w:r w:rsidR="00C12AB5">
        <w:rPr>
          <w:lang w:val="en-US"/>
        </w:rPr>
        <w:t xml:space="preserve"> for the band lists. </w:t>
      </w:r>
      <w:r w:rsidR="008F42B2">
        <w:rPr>
          <w:lang w:val="en-US"/>
        </w:rPr>
        <w:t xml:space="preserve"> </w:t>
      </w:r>
      <w:r w:rsidR="00A06A6F">
        <w:rPr>
          <w:lang w:val="en-US"/>
        </w:rPr>
        <w:t xml:space="preserve"> </w:t>
      </w:r>
    </w:p>
    <w:p w14:paraId="77390238" w14:textId="7FB19369" w:rsidR="00571800" w:rsidRDefault="003179E9" w:rsidP="00571800">
      <w:pPr>
        <w:spacing w:after="0"/>
        <w:jc w:val="both"/>
        <w:rPr>
          <w:rFonts w:eastAsia="SimSun"/>
          <w:color w:val="000000" w:themeColor="text1"/>
          <w:lang w:val="en-US"/>
        </w:rPr>
      </w:pPr>
      <w:r w:rsidRPr="00E50D2C">
        <w:rPr>
          <w:rFonts w:eastAsia="SimSun"/>
          <w:b/>
          <w:bCs/>
          <w:color w:val="000000" w:themeColor="text1"/>
          <w:lang w:val="en-US"/>
        </w:rPr>
        <w:t>Observation</w:t>
      </w:r>
      <w:r>
        <w:rPr>
          <w:rFonts w:eastAsia="SimSun"/>
          <w:color w:val="000000" w:themeColor="text1"/>
          <w:lang w:val="en-US"/>
        </w:rPr>
        <w:t>:</w:t>
      </w:r>
      <w:r w:rsidR="00571800">
        <w:rPr>
          <w:rFonts w:eastAsia="SimSun"/>
          <w:color w:val="000000" w:themeColor="text1"/>
          <w:lang w:val="en-US"/>
        </w:rPr>
        <w:t xml:space="preserve"> The</w:t>
      </w:r>
      <w:r w:rsidR="00450209">
        <w:rPr>
          <w:rFonts w:eastAsia="SimSun"/>
          <w:color w:val="000000" w:themeColor="text1"/>
          <w:lang w:val="en-US"/>
        </w:rPr>
        <w:t xml:space="preserve"> </w:t>
      </w:r>
      <w:r w:rsidR="001A1CDB">
        <w:rPr>
          <w:rFonts w:eastAsia="SimSun"/>
          <w:color w:val="000000" w:themeColor="text1"/>
          <w:lang w:val="en-US"/>
        </w:rPr>
        <w:t xml:space="preserve">candidate </w:t>
      </w:r>
      <w:r w:rsidR="00450209">
        <w:rPr>
          <w:rFonts w:eastAsia="SimSun"/>
          <w:color w:val="000000" w:themeColor="text1"/>
          <w:lang w:val="en-US"/>
        </w:rPr>
        <w:t xml:space="preserve">target band </w:t>
      </w:r>
      <w:r w:rsidR="001A1CDB">
        <w:rPr>
          <w:rFonts w:eastAsia="SimSun"/>
          <w:color w:val="000000" w:themeColor="text1"/>
          <w:lang w:val="en-US"/>
        </w:rPr>
        <w:t xml:space="preserve">information </w:t>
      </w:r>
      <w:r w:rsidR="00571800">
        <w:rPr>
          <w:rFonts w:eastAsia="SimSun"/>
          <w:color w:val="000000" w:themeColor="text1"/>
          <w:lang w:val="en-US"/>
        </w:rPr>
        <w:t xml:space="preserve">can be duplicated with </w:t>
      </w:r>
      <w:r w:rsidR="001A1CDB">
        <w:rPr>
          <w:rFonts w:eastAsia="SimSun"/>
          <w:color w:val="000000" w:themeColor="text1"/>
          <w:lang w:val="en-US"/>
        </w:rPr>
        <w:t xml:space="preserve">some </w:t>
      </w:r>
      <w:r w:rsidR="00571800">
        <w:rPr>
          <w:rFonts w:eastAsia="SimSun"/>
          <w:color w:val="000000" w:themeColor="text1"/>
          <w:lang w:val="en-US"/>
        </w:rPr>
        <w:t>band</w:t>
      </w:r>
      <w:r w:rsidR="001A1CDB">
        <w:rPr>
          <w:rFonts w:eastAsia="SimSun"/>
          <w:color w:val="000000" w:themeColor="text1"/>
          <w:lang w:val="en-US"/>
        </w:rPr>
        <w:t>s</w:t>
      </w:r>
      <w:r w:rsidR="00571800">
        <w:rPr>
          <w:rFonts w:eastAsia="SimSun"/>
          <w:color w:val="000000" w:themeColor="text1"/>
          <w:lang w:val="en-US"/>
        </w:rPr>
        <w:t xml:space="preserve"> list for EMR</w:t>
      </w:r>
      <w:r w:rsidR="005C1D56">
        <w:rPr>
          <w:rFonts w:eastAsia="SimSun"/>
          <w:color w:val="000000" w:themeColor="text1"/>
          <w:lang w:val="en-US"/>
        </w:rPr>
        <w:t xml:space="preserve"> capable UE.</w:t>
      </w:r>
    </w:p>
    <w:p w14:paraId="2D83C385" w14:textId="77777777" w:rsidR="008903AC" w:rsidRDefault="008903AC" w:rsidP="00CE1F55">
      <w:pPr>
        <w:spacing w:after="0"/>
        <w:jc w:val="both"/>
        <w:rPr>
          <w:lang w:val="en-US"/>
        </w:rPr>
      </w:pPr>
    </w:p>
    <w:p w14:paraId="2F6A40C4" w14:textId="425D13F5" w:rsidR="00CD51D4" w:rsidRDefault="00CD51D4" w:rsidP="00CE1F55">
      <w:pPr>
        <w:spacing w:after="0"/>
        <w:jc w:val="both"/>
        <w:rPr>
          <w:rFonts w:eastAsia="SimSun"/>
          <w:color w:val="000000" w:themeColor="text1"/>
          <w:lang w:val="en-US"/>
        </w:rPr>
      </w:pPr>
      <w:r w:rsidRPr="00E50D2C">
        <w:rPr>
          <w:b/>
          <w:bCs/>
          <w:lang w:val="en-US"/>
        </w:rPr>
        <w:t xml:space="preserve">Proposal </w:t>
      </w:r>
      <w:r w:rsidR="003179E9">
        <w:rPr>
          <w:b/>
          <w:bCs/>
          <w:lang w:val="en-US"/>
        </w:rPr>
        <w:t>3</w:t>
      </w:r>
      <w:r w:rsidR="00D13E14">
        <w:rPr>
          <w:b/>
          <w:bCs/>
          <w:lang w:val="en-US"/>
        </w:rPr>
        <w:t>:</w:t>
      </w:r>
      <w:r w:rsidRPr="00E50D2C">
        <w:rPr>
          <w:b/>
          <w:bCs/>
          <w:lang w:val="en-US"/>
        </w:rPr>
        <w:t xml:space="preserve"> </w:t>
      </w:r>
      <w:r w:rsidR="00F12812" w:rsidRPr="00E50D2C">
        <w:rPr>
          <w:rFonts w:eastAsia="SimSun"/>
          <w:b/>
          <w:bCs/>
          <w:color w:val="000000" w:themeColor="text1"/>
          <w:lang w:val="en-US"/>
        </w:rPr>
        <w:t xml:space="preserve">NW provide explicit </w:t>
      </w:r>
      <w:r w:rsidR="00D86E08">
        <w:rPr>
          <w:rFonts w:eastAsia="SimSun"/>
          <w:b/>
          <w:bCs/>
          <w:color w:val="000000" w:themeColor="text1"/>
          <w:lang w:val="en-US"/>
        </w:rPr>
        <w:t xml:space="preserve">measurement </w:t>
      </w:r>
      <w:r w:rsidR="00F12812" w:rsidRPr="00E50D2C">
        <w:rPr>
          <w:rFonts w:eastAsia="SimSun"/>
          <w:b/>
          <w:bCs/>
          <w:color w:val="000000" w:themeColor="text1"/>
          <w:lang w:val="en-US"/>
        </w:rPr>
        <w:t xml:space="preserve">information for </w:t>
      </w:r>
      <w:r w:rsidR="00D86E08">
        <w:rPr>
          <w:rFonts w:eastAsia="SimSun"/>
          <w:b/>
          <w:bCs/>
          <w:color w:val="000000" w:themeColor="text1"/>
          <w:lang w:val="en-US"/>
        </w:rPr>
        <w:t>fast CA/DC setup</w:t>
      </w:r>
      <w:r w:rsidR="005C1D56" w:rsidRPr="00E50D2C">
        <w:rPr>
          <w:rFonts w:eastAsia="SimSun"/>
          <w:b/>
          <w:bCs/>
          <w:color w:val="000000" w:themeColor="text1"/>
          <w:lang w:val="en-US"/>
        </w:rPr>
        <w:t xml:space="preserve"> either upon RRC release or broadcast</w:t>
      </w:r>
      <w:r w:rsidR="00F12812" w:rsidRPr="00E50D2C">
        <w:rPr>
          <w:rFonts w:eastAsia="SimSun"/>
          <w:b/>
          <w:bCs/>
          <w:color w:val="000000" w:themeColor="text1"/>
          <w:lang w:val="en-US"/>
        </w:rPr>
        <w:t>. The measurement information can include target frequency, Cell ID, and target SSB info</w:t>
      </w:r>
      <w:r w:rsidR="00F12812">
        <w:rPr>
          <w:rFonts w:eastAsia="SimSun"/>
          <w:color w:val="000000" w:themeColor="text1"/>
          <w:lang w:val="en-US"/>
        </w:rPr>
        <w:t>.</w:t>
      </w:r>
    </w:p>
    <w:p w14:paraId="33B573E4" w14:textId="77777777" w:rsidR="00085099" w:rsidRDefault="00085099" w:rsidP="00085099">
      <w:pPr>
        <w:spacing w:after="0"/>
        <w:jc w:val="both"/>
        <w:rPr>
          <w:rFonts w:eastAsia="SimSun"/>
          <w:b/>
          <w:bCs/>
          <w:color w:val="000000" w:themeColor="text1"/>
          <w:lang w:val="en-US"/>
        </w:rPr>
      </w:pPr>
    </w:p>
    <w:p w14:paraId="3944D70D" w14:textId="5644CFAA" w:rsidR="00085099" w:rsidRPr="00C332D2" w:rsidRDefault="00085099" w:rsidP="00085099">
      <w:pPr>
        <w:spacing w:after="0"/>
        <w:jc w:val="both"/>
        <w:rPr>
          <w:rFonts w:eastAsia="SimSun"/>
          <w:b/>
          <w:bCs/>
          <w:color w:val="000000" w:themeColor="text1"/>
          <w:lang w:val="en-US"/>
        </w:rPr>
      </w:pPr>
      <w:r w:rsidRPr="00C332D2">
        <w:rPr>
          <w:rFonts w:eastAsia="SimSun"/>
          <w:b/>
          <w:bCs/>
          <w:color w:val="000000" w:themeColor="text1"/>
          <w:lang w:val="en-US"/>
        </w:rPr>
        <w:t xml:space="preserve">Proposal </w:t>
      </w:r>
      <w:r w:rsidR="003179E9">
        <w:rPr>
          <w:rFonts w:eastAsia="SimSun"/>
          <w:b/>
          <w:bCs/>
          <w:color w:val="000000" w:themeColor="text1"/>
          <w:lang w:val="en-US"/>
        </w:rPr>
        <w:t>4</w:t>
      </w:r>
      <w:r w:rsidRPr="00C332D2">
        <w:rPr>
          <w:rFonts w:eastAsia="SimSun"/>
          <w:b/>
          <w:bCs/>
          <w:color w:val="000000" w:themeColor="text1"/>
          <w:lang w:val="en-US"/>
        </w:rPr>
        <w:t xml:space="preserve">: If NW provide the target FR2 band information upon RRC release, new capability </w:t>
      </w:r>
      <w:r w:rsidR="00800D73">
        <w:rPr>
          <w:rFonts w:eastAsia="SimSun"/>
          <w:b/>
          <w:bCs/>
          <w:color w:val="000000" w:themeColor="text1"/>
          <w:lang w:val="en-US"/>
        </w:rPr>
        <w:t>may be</w:t>
      </w:r>
      <w:r w:rsidRPr="00C332D2">
        <w:rPr>
          <w:rFonts w:eastAsia="SimSun"/>
          <w:b/>
          <w:bCs/>
          <w:color w:val="000000" w:themeColor="text1"/>
          <w:lang w:val="en-US"/>
        </w:rPr>
        <w:t xml:space="preserve"> required to support the feature like EMR. </w:t>
      </w:r>
    </w:p>
    <w:p w14:paraId="33E9A465" w14:textId="77777777" w:rsidR="00085099" w:rsidRDefault="00085099" w:rsidP="00CE1F55">
      <w:pPr>
        <w:spacing w:after="0"/>
        <w:jc w:val="both"/>
        <w:rPr>
          <w:rFonts w:eastAsia="SimSun"/>
          <w:color w:val="000000" w:themeColor="text1"/>
          <w:lang w:val="en-US"/>
        </w:rPr>
      </w:pPr>
    </w:p>
    <w:p w14:paraId="4D716070" w14:textId="3F14DA21" w:rsidR="00FA65C7" w:rsidRPr="00FA65C7" w:rsidRDefault="00A51514" w:rsidP="00FA65C7">
      <w:pPr>
        <w:pStyle w:val="ListParagraph"/>
        <w:numPr>
          <w:ilvl w:val="0"/>
          <w:numId w:val="7"/>
        </w:numPr>
        <w:rPr>
          <w:b/>
          <w:bCs/>
          <w:sz w:val="32"/>
          <w:szCs w:val="32"/>
          <w:lang w:val="en-US"/>
        </w:rPr>
      </w:pPr>
      <w:r>
        <w:rPr>
          <w:b/>
          <w:bCs/>
          <w:sz w:val="32"/>
          <w:szCs w:val="32"/>
          <w:lang w:val="en-US"/>
        </w:rPr>
        <w:t>From m</w:t>
      </w:r>
      <w:r w:rsidR="00FA65C7" w:rsidRPr="00FA65C7">
        <w:rPr>
          <w:b/>
          <w:bCs/>
          <w:sz w:val="32"/>
          <w:szCs w:val="32"/>
          <w:lang w:val="en-US"/>
        </w:rPr>
        <w:t xml:space="preserve">easurement </w:t>
      </w:r>
      <w:r>
        <w:rPr>
          <w:b/>
          <w:bCs/>
          <w:sz w:val="32"/>
          <w:szCs w:val="32"/>
          <w:lang w:val="en-US"/>
        </w:rPr>
        <w:t xml:space="preserve">to report </w:t>
      </w:r>
    </w:p>
    <w:p w14:paraId="1329035E" w14:textId="64EF19B0" w:rsidR="00BA2F9E" w:rsidRPr="000F561B" w:rsidRDefault="00485841" w:rsidP="00B06683">
      <w:pPr>
        <w:spacing w:after="0"/>
        <w:jc w:val="both"/>
        <w:rPr>
          <w:rFonts w:eastAsia="SimSun"/>
          <w:b/>
          <w:bCs/>
          <w:color w:val="000000" w:themeColor="text1"/>
          <w:lang w:val="en-US"/>
        </w:rPr>
      </w:pPr>
      <w:r>
        <w:rPr>
          <w:rFonts w:eastAsia="SimSun"/>
          <w:color w:val="000000" w:themeColor="text1"/>
          <w:lang w:val="en-US"/>
        </w:rPr>
        <w:t xml:space="preserve">As </w:t>
      </w:r>
      <w:r w:rsidR="00D261DD">
        <w:rPr>
          <w:rFonts w:eastAsia="SimSun"/>
          <w:color w:val="000000" w:themeColor="text1"/>
          <w:lang w:val="en-US"/>
        </w:rPr>
        <w:t xml:space="preserve">UE will follow legacy measurement during </w:t>
      </w:r>
      <w:r w:rsidR="00383160">
        <w:rPr>
          <w:rFonts w:eastAsia="SimSun"/>
          <w:color w:val="000000" w:themeColor="text1"/>
          <w:lang w:val="en-US"/>
        </w:rPr>
        <w:t xml:space="preserve">RRC </w:t>
      </w:r>
      <w:r w:rsidR="00D261DD">
        <w:rPr>
          <w:rFonts w:eastAsia="SimSun"/>
          <w:color w:val="000000" w:themeColor="text1"/>
          <w:lang w:val="en-US"/>
        </w:rPr>
        <w:t>IDLE / INACTIVE</w:t>
      </w:r>
      <w:r w:rsidR="00EF03EB">
        <w:rPr>
          <w:rFonts w:eastAsia="SimSun"/>
          <w:color w:val="000000" w:themeColor="text1"/>
          <w:lang w:val="en-US"/>
        </w:rPr>
        <w:t xml:space="preserve"> </w:t>
      </w:r>
      <w:r w:rsidR="00702453">
        <w:rPr>
          <w:rFonts w:eastAsia="SimSun"/>
          <w:color w:val="000000" w:themeColor="text1"/>
          <w:lang w:val="en-US"/>
        </w:rPr>
        <w:t>once UE</w:t>
      </w:r>
      <w:r w:rsidR="00EF03EB">
        <w:rPr>
          <w:rFonts w:eastAsia="SimSun"/>
          <w:color w:val="000000" w:themeColor="text1"/>
          <w:lang w:val="en-US"/>
        </w:rPr>
        <w:t xml:space="preserve"> recei</w:t>
      </w:r>
      <w:r w:rsidR="00702453">
        <w:rPr>
          <w:rFonts w:eastAsia="SimSun"/>
          <w:color w:val="000000" w:themeColor="text1"/>
          <w:lang w:val="en-US"/>
        </w:rPr>
        <w:t>ve</w:t>
      </w:r>
      <w:r w:rsidR="00EF03EB">
        <w:rPr>
          <w:rFonts w:eastAsia="SimSun"/>
          <w:color w:val="000000" w:themeColor="text1"/>
          <w:lang w:val="en-US"/>
        </w:rPr>
        <w:t xml:space="preserve"> measurement information</w:t>
      </w:r>
      <w:r>
        <w:rPr>
          <w:rFonts w:eastAsia="SimSun"/>
          <w:color w:val="000000" w:themeColor="text1"/>
          <w:lang w:val="en-US"/>
        </w:rPr>
        <w:t>, t</w:t>
      </w:r>
      <w:r w:rsidR="00CA6C02">
        <w:rPr>
          <w:rFonts w:eastAsia="SimSun"/>
          <w:color w:val="000000" w:themeColor="text1"/>
          <w:lang w:val="en-US"/>
        </w:rPr>
        <w:t xml:space="preserve">here is no new behavior </w:t>
      </w:r>
      <w:r w:rsidR="00173238">
        <w:rPr>
          <w:rFonts w:eastAsia="SimSun"/>
          <w:color w:val="000000" w:themeColor="text1"/>
          <w:lang w:val="en-US"/>
        </w:rPr>
        <w:t>from measurement perspective before RRC setup/resume</w:t>
      </w:r>
      <w:r w:rsidR="00702453">
        <w:rPr>
          <w:rFonts w:eastAsia="SimSun"/>
          <w:color w:val="000000" w:themeColor="text1"/>
          <w:lang w:val="en-US"/>
        </w:rPr>
        <w:t xml:space="preserve"> request</w:t>
      </w:r>
      <w:r w:rsidR="00173238">
        <w:rPr>
          <w:rFonts w:eastAsia="SimSun"/>
          <w:color w:val="000000" w:themeColor="text1"/>
          <w:lang w:val="en-US"/>
        </w:rPr>
        <w:t xml:space="preserve">. </w:t>
      </w:r>
      <w:r w:rsidR="00DA4160">
        <w:rPr>
          <w:rFonts w:eastAsia="SimSun"/>
          <w:color w:val="000000" w:themeColor="text1"/>
          <w:lang w:val="en-US"/>
        </w:rPr>
        <w:t xml:space="preserve">Based on measurement </w:t>
      </w:r>
      <w:r w:rsidR="00B221C5">
        <w:rPr>
          <w:rFonts w:eastAsia="SimSun"/>
          <w:color w:val="000000" w:themeColor="text1"/>
          <w:lang w:val="en-US"/>
        </w:rPr>
        <w:t xml:space="preserve">results </w:t>
      </w:r>
      <w:r w:rsidR="00DA4160">
        <w:rPr>
          <w:rFonts w:eastAsia="SimSun"/>
          <w:color w:val="000000" w:themeColor="text1"/>
          <w:lang w:val="en-US"/>
        </w:rPr>
        <w:t xml:space="preserve">history, UE can </w:t>
      </w:r>
      <w:r w:rsidR="00D07718">
        <w:rPr>
          <w:rFonts w:eastAsia="SimSun"/>
          <w:color w:val="000000" w:themeColor="text1"/>
          <w:lang w:val="en-US"/>
        </w:rPr>
        <w:t>select</w:t>
      </w:r>
      <w:r w:rsidR="00DA4160">
        <w:rPr>
          <w:rFonts w:eastAsia="SimSun"/>
          <w:color w:val="000000" w:themeColor="text1"/>
          <w:lang w:val="en-US"/>
        </w:rPr>
        <w:t xml:space="preserve"> the </w:t>
      </w:r>
      <w:r w:rsidR="00D07718">
        <w:rPr>
          <w:rFonts w:eastAsia="SimSun"/>
          <w:color w:val="000000" w:themeColor="text1"/>
          <w:lang w:val="en-US"/>
        </w:rPr>
        <w:t xml:space="preserve">candidate FR2 Cell to report at the end. </w:t>
      </w:r>
    </w:p>
    <w:p w14:paraId="0754B071" w14:textId="326BC31E" w:rsidR="00855615" w:rsidRDefault="00475F70" w:rsidP="006B033D">
      <w:pPr>
        <w:spacing w:after="0"/>
        <w:jc w:val="both"/>
        <w:rPr>
          <w:rFonts w:eastAsia="SimSun"/>
          <w:color w:val="000000" w:themeColor="text1"/>
          <w:lang w:val="en-US"/>
        </w:rPr>
      </w:pPr>
      <w:r>
        <w:rPr>
          <w:rFonts w:eastAsia="SimSun"/>
          <w:color w:val="000000" w:themeColor="text1"/>
          <w:lang w:val="en-US"/>
        </w:rPr>
        <w:t>T</w:t>
      </w:r>
      <w:r w:rsidR="00A51514">
        <w:rPr>
          <w:rFonts w:eastAsia="SimSun"/>
          <w:color w:val="000000" w:themeColor="text1"/>
          <w:lang w:val="en-US"/>
        </w:rPr>
        <w:t xml:space="preserve">he </w:t>
      </w:r>
      <w:r w:rsidR="00BD0FC5">
        <w:rPr>
          <w:rFonts w:eastAsia="SimSun"/>
          <w:color w:val="000000" w:themeColor="text1"/>
          <w:lang w:val="en-US"/>
        </w:rPr>
        <w:t xml:space="preserve">probability of reporting proper FR2 cell </w:t>
      </w:r>
      <w:r>
        <w:rPr>
          <w:rFonts w:eastAsia="SimSun"/>
          <w:color w:val="000000" w:themeColor="text1"/>
          <w:lang w:val="en-US"/>
        </w:rPr>
        <w:t>can be</w:t>
      </w:r>
      <w:r w:rsidR="00B221C5">
        <w:rPr>
          <w:rFonts w:eastAsia="SimSun"/>
          <w:color w:val="000000" w:themeColor="text1"/>
          <w:lang w:val="en-US"/>
        </w:rPr>
        <w:t xml:space="preserve"> further</w:t>
      </w:r>
      <w:r>
        <w:rPr>
          <w:rFonts w:eastAsia="SimSun"/>
          <w:color w:val="000000" w:themeColor="text1"/>
          <w:lang w:val="en-US"/>
        </w:rPr>
        <w:t xml:space="preserve"> increasing </w:t>
      </w:r>
      <w:r w:rsidR="00163B4B">
        <w:rPr>
          <w:rFonts w:eastAsia="SimSun"/>
          <w:color w:val="000000" w:themeColor="text1"/>
          <w:lang w:val="en-US"/>
        </w:rPr>
        <w:t>if</w:t>
      </w:r>
      <w:r>
        <w:rPr>
          <w:rFonts w:eastAsia="SimSun"/>
          <w:color w:val="000000" w:themeColor="text1"/>
          <w:lang w:val="en-US"/>
        </w:rPr>
        <w:t xml:space="preserve"> network</w:t>
      </w:r>
      <w:r w:rsidR="00163B4B">
        <w:rPr>
          <w:rFonts w:eastAsia="SimSun"/>
          <w:color w:val="000000" w:themeColor="text1"/>
          <w:lang w:val="en-US"/>
        </w:rPr>
        <w:t xml:space="preserve"> provide additional </w:t>
      </w:r>
      <w:r>
        <w:rPr>
          <w:rFonts w:eastAsia="SimSun"/>
          <w:color w:val="000000" w:themeColor="text1"/>
          <w:lang w:val="en-US"/>
        </w:rPr>
        <w:t>information upon RRC release.</w:t>
      </w:r>
      <w:r w:rsidR="00D2759F">
        <w:rPr>
          <w:rFonts w:eastAsia="SimSun"/>
          <w:color w:val="000000" w:themeColor="text1"/>
          <w:lang w:val="en-US"/>
        </w:rPr>
        <w:t xml:space="preserve"> As we illustrate at Figure 3, </w:t>
      </w:r>
      <w:r w:rsidR="00024100">
        <w:rPr>
          <w:rFonts w:eastAsia="SimSun"/>
          <w:color w:val="000000" w:themeColor="text1"/>
          <w:lang w:val="en-US"/>
        </w:rPr>
        <w:t xml:space="preserve">there could be </w:t>
      </w:r>
      <w:r w:rsidR="00D53E17">
        <w:rPr>
          <w:rFonts w:eastAsia="SimSun"/>
          <w:color w:val="000000" w:themeColor="text1"/>
          <w:lang w:val="en-US"/>
        </w:rPr>
        <w:t>some</w:t>
      </w:r>
      <w:r w:rsidR="00024100">
        <w:rPr>
          <w:rFonts w:eastAsia="SimSun"/>
          <w:color w:val="000000" w:themeColor="text1"/>
          <w:lang w:val="en-US"/>
        </w:rPr>
        <w:t xml:space="preserve"> relation between Pcell SSB and FR2 Cell location. NW may </w:t>
      </w:r>
      <w:r w:rsidR="00B3254B">
        <w:rPr>
          <w:rFonts w:eastAsia="SimSun"/>
          <w:color w:val="000000" w:themeColor="text1"/>
          <w:lang w:val="en-US"/>
        </w:rPr>
        <w:t xml:space="preserve">have rough information between Pcell SSB and </w:t>
      </w:r>
      <w:r w:rsidR="005A6D38">
        <w:rPr>
          <w:rFonts w:eastAsia="SimSun"/>
          <w:color w:val="000000" w:themeColor="text1"/>
          <w:lang w:val="en-US"/>
        </w:rPr>
        <w:t xml:space="preserve">FR2 cell from geographic data. Since UE keep </w:t>
      </w:r>
      <w:r w:rsidR="0033307D">
        <w:rPr>
          <w:rFonts w:eastAsia="SimSun"/>
          <w:color w:val="000000" w:themeColor="text1"/>
          <w:lang w:val="en-US"/>
        </w:rPr>
        <w:t>monitoring</w:t>
      </w:r>
      <w:r w:rsidR="005A6D38">
        <w:rPr>
          <w:rFonts w:eastAsia="SimSun"/>
          <w:color w:val="000000" w:themeColor="text1"/>
          <w:lang w:val="en-US"/>
        </w:rPr>
        <w:t xml:space="preserve"> serving cell SSB, </w:t>
      </w:r>
      <w:r w:rsidR="00AB4DD8">
        <w:rPr>
          <w:rFonts w:eastAsia="SimSun"/>
          <w:color w:val="000000" w:themeColor="text1"/>
          <w:lang w:val="en-US"/>
        </w:rPr>
        <w:t xml:space="preserve">such </w:t>
      </w:r>
      <w:r w:rsidR="005A6D38">
        <w:rPr>
          <w:rFonts w:eastAsia="SimSun"/>
          <w:color w:val="000000" w:themeColor="text1"/>
          <w:lang w:val="en-US"/>
        </w:rPr>
        <w:t xml:space="preserve">information can help UE </w:t>
      </w:r>
      <w:r w:rsidR="00AB4DD8">
        <w:rPr>
          <w:rFonts w:eastAsia="SimSun"/>
          <w:color w:val="000000" w:themeColor="text1"/>
          <w:lang w:val="en-US"/>
        </w:rPr>
        <w:t xml:space="preserve">to determine what FR2 cell needs to be </w:t>
      </w:r>
      <w:r w:rsidR="006B033D">
        <w:rPr>
          <w:rFonts w:eastAsia="SimSun"/>
          <w:color w:val="000000" w:themeColor="text1"/>
          <w:lang w:val="en-US"/>
        </w:rPr>
        <w:t>prioritize</w:t>
      </w:r>
      <w:r w:rsidR="00AB4DD8">
        <w:rPr>
          <w:rFonts w:eastAsia="SimSun"/>
          <w:color w:val="000000" w:themeColor="text1"/>
          <w:lang w:val="en-US"/>
        </w:rPr>
        <w:t xml:space="preserve">d at certain location. </w:t>
      </w:r>
    </w:p>
    <w:p w14:paraId="54E9687C" w14:textId="77777777" w:rsidR="006B033D" w:rsidRDefault="006B033D" w:rsidP="006B033D">
      <w:pPr>
        <w:spacing w:after="0"/>
        <w:jc w:val="both"/>
        <w:rPr>
          <w:rFonts w:eastAsia="SimSun"/>
          <w:color w:val="000000" w:themeColor="text1"/>
          <w:lang w:val="en-US"/>
        </w:rPr>
      </w:pPr>
    </w:p>
    <w:p w14:paraId="70B889B9" w14:textId="7CDAE9CF" w:rsidR="00855615" w:rsidRDefault="008017EE" w:rsidP="00CE1F55">
      <w:pPr>
        <w:spacing w:after="0"/>
        <w:jc w:val="both"/>
        <w:rPr>
          <w:rFonts w:eastAsia="SimSun"/>
          <w:b/>
          <w:bCs/>
          <w:color w:val="000000" w:themeColor="text1"/>
          <w:lang w:val="en-US"/>
        </w:rPr>
      </w:pPr>
      <w:r w:rsidRPr="00756831">
        <w:rPr>
          <w:rFonts w:eastAsia="SimSun"/>
          <w:b/>
          <w:bCs/>
          <w:color w:val="000000" w:themeColor="text1"/>
          <w:lang w:val="en-US"/>
        </w:rPr>
        <w:t>Observation:</w:t>
      </w:r>
      <w:r w:rsidR="00855615" w:rsidRPr="00756831">
        <w:rPr>
          <w:rFonts w:eastAsia="SimSun"/>
          <w:b/>
          <w:bCs/>
          <w:color w:val="000000" w:themeColor="text1"/>
          <w:lang w:val="en-US"/>
        </w:rPr>
        <w:t xml:space="preserve"> </w:t>
      </w:r>
      <w:r w:rsidR="0004486B">
        <w:rPr>
          <w:rFonts w:eastAsia="SimSun"/>
          <w:b/>
          <w:bCs/>
          <w:color w:val="000000" w:themeColor="text1"/>
          <w:lang w:val="en-US"/>
        </w:rPr>
        <w:t xml:space="preserve">NW may provide relation between PCell and FR2 cells </w:t>
      </w:r>
      <w:r w:rsidR="00EA0DFC">
        <w:rPr>
          <w:rFonts w:eastAsia="SimSun"/>
          <w:b/>
          <w:bCs/>
          <w:color w:val="000000" w:themeColor="text1"/>
          <w:lang w:val="en-US"/>
        </w:rPr>
        <w:t>from geographic data. S</w:t>
      </w:r>
      <w:r w:rsidR="00081974">
        <w:rPr>
          <w:rFonts w:eastAsia="SimSun"/>
          <w:b/>
          <w:bCs/>
          <w:color w:val="000000" w:themeColor="text1"/>
          <w:lang w:val="en-US"/>
        </w:rPr>
        <w:t xml:space="preserve">uch mapping information may </w:t>
      </w:r>
      <w:r w:rsidR="00051761" w:rsidRPr="00051761">
        <w:rPr>
          <w:rFonts w:eastAsia="SimSun"/>
          <w:b/>
          <w:bCs/>
          <w:color w:val="000000" w:themeColor="text1"/>
          <w:lang w:val="en-US"/>
        </w:rPr>
        <w:t>can help UE to determine what FR2 cell needs to be prioritized at certain location</w:t>
      </w:r>
      <w:r w:rsidR="00051761" w:rsidRPr="00051761">
        <w:rPr>
          <w:rFonts w:eastAsia="SimSun"/>
          <w:b/>
          <w:bCs/>
          <w:color w:val="000000" w:themeColor="text1"/>
          <w:lang w:val="en-US"/>
        </w:rPr>
        <w:t xml:space="preserve"> </w:t>
      </w:r>
      <w:r w:rsidR="00C736DC" w:rsidRPr="00756831">
        <w:rPr>
          <w:rFonts w:eastAsia="SimSun"/>
          <w:b/>
          <w:bCs/>
          <w:color w:val="000000" w:themeColor="text1"/>
          <w:lang w:val="en-US"/>
        </w:rPr>
        <w:t>for fast CA/DC setup</w:t>
      </w:r>
      <w:r w:rsidR="00BA5793">
        <w:rPr>
          <w:rFonts w:eastAsia="SimSun"/>
          <w:b/>
          <w:bCs/>
          <w:color w:val="000000" w:themeColor="text1"/>
          <w:lang w:val="en-US"/>
        </w:rPr>
        <w:t xml:space="preserve">. </w:t>
      </w:r>
    </w:p>
    <w:p w14:paraId="46EDF3AF" w14:textId="0023517F" w:rsidR="009B6605" w:rsidRDefault="009B6605" w:rsidP="00CE1F55">
      <w:pPr>
        <w:spacing w:after="0"/>
        <w:jc w:val="both"/>
        <w:rPr>
          <w:rFonts w:eastAsia="SimSun"/>
          <w:b/>
          <w:bCs/>
          <w:color w:val="000000" w:themeColor="text1"/>
          <w:lang w:val="en-US"/>
        </w:rPr>
      </w:pPr>
      <w:r>
        <w:rPr>
          <w:rFonts w:eastAsia="SimSun"/>
          <w:b/>
          <w:bCs/>
          <w:color w:val="000000" w:themeColor="text1"/>
          <w:lang w:val="en-US"/>
        </w:rPr>
        <w:t xml:space="preserve">Proposal </w:t>
      </w:r>
      <w:r w:rsidR="00602B55">
        <w:rPr>
          <w:rFonts w:eastAsia="SimSun"/>
          <w:b/>
          <w:bCs/>
          <w:color w:val="000000" w:themeColor="text1"/>
          <w:lang w:val="en-US"/>
        </w:rPr>
        <w:t>5</w:t>
      </w:r>
      <w:r>
        <w:rPr>
          <w:rFonts w:eastAsia="SimSun"/>
          <w:b/>
          <w:bCs/>
          <w:color w:val="000000" w:themeColor="text1"/>
          <w:lang w:val="en-US"/>
        </w:rPr>
        <w:t xml:space="preserve">: RAN4 can consider </w:t>
      </w:r>
      <w:r w:rsidR="002A34BB">
        <w:rPr>
          <w:rFonts w:eastAsia="SimSun"/>
          <w:b/>
          <w:bCs/>
          <w:color w:val="000000" w:themeColor="text1"/>
          <w:lang w:val="en-US"/>
        </w:rPr>
        <w:t xml:space="preserve">the network assisted </w:t>
      </w:r>
      <w:r w:rsidR="005333C1">
        <w:rPr>
          <w:rFonts w:eastAsia="SimSun"/>
          <w:b/>
          <w:bCs/>
          <w:color w:val="000000" w:themeColor="text1"/>
          <w:lang w:val="en-US"/>
        </w:rPr>
        <w:t xml:space="preserve">mapping </w:t>
      </w:r>
      <w:r w:rsidR="002A34BB">
        <w:rPr>
          <w:rFonts w:eastAsia="SimSun"/>
          <w:b/>
          <w:bCs/>
          <w:color w:val="000000" w:themeColor="text1"/>
          <w:lang w:val="en-US"/>
        </w:rPr>
        <w:t xml:space="preserve">information </w:t>
      </w:r>
      <w:r w:rsidR="00F76534">
        <w:rPr>
          <w:rFonts w:eastAsia="SimSun"/>
          <w:b/>
          <w:bCs/>
          <w:color w:val="000000" w:themeColor="text1"/>
          <w:lang w:val="en-US"/>
        </w:rPr>
        <w:t>on top of candidate FR2 band lists</w:t>
      </w:r>
      <w:r w:rsidR="001D7527">
        <w:rPr>
          <w:rFonts w:eastAsia="SimSun"/>
          <w:b/>
          <w:bCs/>
          <w:color w:val="000000" w:themeColor="text1"/>
          <w:lang w:val="en-US"/>
        </w:rPr>
        <w:t>.</w:t>
      </w:r>
    </w:p>
    <w:p w14:paraId="6EA3D859" w14:textId="77777777" w:rsidR="00742E91" w:rsidRDefault="00742E91" w:rsidP="00CE1F55">
      <w:pPr>
        <w:spacing w:after="0"/>
        <w:jc w:val="both"/>
        <w:rPr>
          <w:rFonts w:eastAsia="SimSun"/>
          <w:b/>
          <w:bCs/>
          <w:color w:val="000000" w:themeColor="text1"/>
          <w:lang w:val="en-US"/>
        </w:rPr>
      </w:pPr>
    </w:p>
    <w:p w14:paraId="6FB5EC42" w14:textId="547D2F5F" w:rsidR="00B73CBB" w:rsidRDefault="00CA021F" w:rsidP="008E4CB2">
      <w:pPr>
        <w:spacing w:after="0"/>
        <w:jc w:val="center"/>
        <w:rPr>
          <w:rFonts w:eastAsia="SimSun"/>
          <w:color w:val="000000" w:themeColor="text1"/>
          <w:lang w:val="en-US"/>
        </w:rPr>
      </w:pPr>
      <w:r>
        <w:rPr>
          <w:rFonts w:eastAsia="SimSun"/>
          <w:noProof/>
          <w:color w:val="000000" w:themeColor="text1"/>
          <w:lang w:val="en-US"/>
        </w:rPr>
        <w:drawing>
          <wp:inline distT="0" distB="0" distL="0" distR="0" wp14:anchorId="2EE89548" wp14:editId="0ACC6F8F">
            <wp:extent cx="2731516" cy="25244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4947" cy="2536830"/>
                    </a:xfrm>
                    <a:prstGeom prst="rect">
                      <a:avLst/>
                    </a:prstGeom>
                    <a:noFill/>
                  </pic:spPr>
                </pic:pic>
              </a:graphicData>
            </a:graphic>
          </wp:inline>
        </w:drawing>
      </w:r>
    </w:p>
    <w:p w14:paraId="1BCEC0A8" w14:textId="75A678F4" w:rsidR="004B3443" w:rsidRDefault="008E4CB2" w:rsidP="008E4CB2">
      <w:pPr>
        <w:spacing w:after="0"/>
        <w:jc w:val="center"/>
        <w:rPr>
          <w:rFonts w:eastAsia="SimSun"/>
          <w:color w:val="000000" w:themeColor="text1"/>
          <w:lang w:val="en-US"/>
        </w:rPr>
      </w:pPr>
      <w:r>
        <w:rPr>
          <w:rFonts w:eastAsia="SimSun"/>
          <w:color w:val="000000" w:themeColor="text1"/>
          <w:lang w:val="en-US"/>
        </w:rPr>
        <w:t xml:space="preserve">Figure </w:t>
      </w:r>
      <w:r w:rsidR="0067263C">
        <w:rPr>
          <w:rFonts w:eastAsia="SimSun"/>
          <w:color w:val="000000" w:themeColor="text1"/>
          <w:lang w:val="en-US"/>
        </w:rPr>
        <w:t>3</w:t>
      </w:r>
      <w:r>
        <w:rPr>
          <w:rFonts w:eastAsia="SimSun"/>
          <w:color w:val="000000" w:themeColor="text1"/>
          <w:lang w:val="en-US"/>
        </w:rPr>
        <w:t xml:space="preserve">. Example of NW assistant information for </w:t>
      </w:r>
      <w:r w:rsidR="00BB48A2">
        <w:rPr>
          <w:rFonts w:eastAsia="SimSun"/>
          <w:color w:val="000000" w:themeColor="text1"/>
          <w:lang w:val="en-US"/>
        </w:rPr>
        <w:t>FR1</w:t>
      </w:r>
      <w:r w:rsidR="00805471">
        <w:rPr>
          <w:rFonts w:eastAsia="SimSun"/>
          <w:color w:val="000000" w:themeColor="text1"/>
          <w:lang w:val="en-US"/>
        </w:rPr>
        <w:t xml:space="preserve">-FR2 from geographic </w:t>
      </w:r>
      <w:r w:rsidR="004B3443">
        <w:rPr>
          <w:rFonts w:eastAsia="SimSun"/>
          <w:color w:val="000000" w:themeColor="text1"/>
          <w:lang w:val="en-US"/>
        </w:rPr>
        <w:t xml:space="preserve">data. </w:t>
      </w:r>
    </w:p>
    <w:p w14:paraId="7BE74461" w14:textId="5ED27C67" w:rsidR="008E4CB2" w:rsidRDefault="008E4CB2" w:rsidP="008E4CB2">
      <w:pPr>
        <w:spacing w:after="0"/>
        <w:jc w:val="center"/>
        <w:rPr>
          <w:rFonts w:eastAsia="SimSun"/>
          <w:color w:val="000000" w:themeColor="text1"/>
          <w:lang w:val="en-US"/>
        </w:rPr>
      </w:pPr>
      <w:r>
        <w:rPr>
          <w:rFonts w:eastAsia="SimSun"/>
          <w:color w:val="000000" w:themeColor="text1"/>
          <w:lang w:val="en-US"/>
        </w:rPr>
        <w:t xml:space="preserve">SSB ID and </w:t>
      </w:r>
      <w:r w:rsidR="00BB48A2">
        <w:rPr>
          <w:rFonts w:eastAsia="SimSun"/>
          <w:color w:val="000000" w:themeColor="text1"/>
          <w:lang w:val="en-US"/>
        </w:rPr>
        <w:t>FR2 cell mapping</w:t>
      </w:r>
      <w:r w:rsidR="0064041C">
        <w:rPr>
          <w:rFonts w:eastAsia="SimSun"/>
          <w:color w:val="000000" w:themeColor="text1"/>
          <w:lang w:val="en-US"/>
        </w:rPr>
        <w:t xml:space="preserve"> </w:t>
      </w:r>
      <w:r w:rsidR="004B3443">
        <w:rPr>
          <w:rFonts w:eastAsia="SimSun"/>
          <w:color w:val="000000" w:themeColor="text1"/>
          <w:lang w:val="en-US"/>
        </w:rPr>
        <w:t>e</w:t>
      </w:r>
      <w:r w:rsidR="00A52107">
        <w:rPr>
          <w:rFonts w:eastAsia="SimSun"/>
          <w:color w:val="000000" w:themeColor="text1"/>
          <w:lang w:val="en-US"/>
        </w:rPr>
        <w:t>xample:</w:t>
      </w:r>
      <w:r w:rsidR="0064041C">
        <w:rPr>
          <w:rFonts w:eastAsia="SimSun"/>
          <w:color w:val="000000" w:themeColor="text1"/>
          <w:lang w:val="en-US"/>
        </w:rPr>
        <w:t xml:space="preserve"> (</w:t>
      </w:r>
      <w:r w:rsidR="004B3443">
        <w:rPr>
          <w:rFonts w:eastAsia="SimSun"/>
          <w:color w:val="000000" w:themeColor="text1"/>
          <w:lang w:val="en-US"/>
        </w:rPr>
        <w:t xml:space="preserve">FR1 Pcell: </w:t>
      </w:r>
      <w:r w:rsidR="0064041C">
        <w:rPr>
          <w:rFonts w:eastAsia="SimSun"/>
          <w:color w:val="000000" w:themeColor="text1"/>
          <w:lang w:val="en-US"/>
        </w:rPr>
        <w:t xml:space="preserve">SSB0 – FR2 Cell A, </w:t>
      </w:r>
      <w:r w:rsidR="00A52107">
        <w:rPr>
          <w:rFonts w:eastAsia="SimSun"/>
          <w:color w:val="000000" w:themeColor="text1"/>
          <w:lang w:val="en-US"/>
        </w:rPr>
        <w:t>FR</w:t>
      </w:r>
      <w:r w:rsidR="004B3443">
        <w:rPr>
          <w:rFonts w:eastAsia="SimSun"/>
          <w:color w:val="000000" w:themeColor="text1"/>
          <w:lang w:val="en-US"/>
        </w:rPr>
        <w:t>1</w:t>
      </w:r>
      <w:r w:rsidR="00A52107">
        <w:rPr>
          <w:rFonts w:eastAsia="SimSun"/>
          <w:color w:val="000000" w:themeColor="text1"/>
          <w:lang w:val="en-US"/>
        </w:rPr>
        <w:t xml:space="preserve"> </w:t>
      </w:r>
      <w:r w:rsidR="004B3443">
        <w:rPr>
          <w:rFonts w:eastAsia="SimSun"/>
          <w:color w:val="000000" w:themeColor="text1"/>
          <w:lang w:val="en-US"/>
        </w:rPr>
        <w:t>Pcell</w:t>
      </w:r>
      <w:r w:rsidR="00D11215">
        <w:rPr>
          <w:rFonts w:eastAsia="SimSun"/>
          <w:color w:val="000000" w:themeColor="text1"/>
          <w:lang w:val="en-US"/>
        </w:rPr>
        <w:t>:</w:t>
      </w:r>
      <w:r w:rsidR="004B3443">
        <w:rPr>
          <w:rFonts w:eastAsia="SimSun"/>
          <w:color w:val="000000" w:themeColor="text1"/>
          <w:lang w:val="en-US"/>
        </w:rPr>
        <w:t xml:space="preserve"> </w:t>
      </w:r>
      <w:r w:rsidR="0064041C">
        <w:rPr>
          <w:rFonts w:eastAsia="SimSun"/>
          <w:color w:val="000000" w:themeColor="text1"/>
          <w:lang w:val="en-US"/>
        </w:rPr>
        <w:t>SSB1 – FR2 Cell</w:t>
      </w:r>
      <w:r w:rsidR="00A52107">
        <w:rPr>
          <w:rFonts w:eastAsia="SimSun"/>
          <w:color w:val="000000" w:themeColor="text1"/>
          <w:lang w:val="en-US"/>
        </w:rPr>
        <w:t xml:space="preserve"> B)</w:t>
      </w:r>
      <w:r w:rsidR="00BB48A2">
        <w:rPr>
          <w:rFonts w:eastAsia="SimSun"/>
          <w:color w:val="000000" w:themeColor="text1"/>
          <w:lang w:val="en-US"/>
        </w:rPr>
        <w:t xml:space="preserve"> </w:t>
      </w:r>
      <w:r>
        <w:rPr>
          <w:rFonts w:eastAsia="SimSun"/>
          <w:color w:val="000000" w:themeColor="text1"/>
          <w:lang w:val="en-US"/>
        </w:rPr>
        <w:t xml:space="preserve"> </w:t>
      </w:r>
    </w:p>
    <w:p w14:paraId="27F57D52" w14:textId="77777777" w:rsidR="00742E91" w:rsidRDefault="00742E91" w:rsidP="00742E91">
      <w:pPr>
        <w:spacing w:after="0"/>
        <w:jc w:val="both"/>
        <w:rPr>
          <w:rFonts w:eastAsia="SimSun"/>
          <w:color w:val="000000" w:themeColor="text1"/>
          <w:lang w:val="en-US"/>
        </w:rPr>
      </w:pPr>
    </w:p>
    <w:p w14:paraId="3E4B49B9" w14:textId="5CBF8022" w:rsidR="006916DF" w:rsidRDefault="006916DF" w:rsidP="006916DF">
      <w:pPr>
        <w:spacing w:after="0"/>
        <w:jc w:val="both"/>
        <w:rPr>
          <w:rFonts w:eastAsia="SimSun"/>
          <w:color w:val="000000" w:themeColor="text1"/>
          <w:lang w:val="en-US"/>
        </w:rPr>
      </w:pPr>
      <w:r>
        <w:rPr>
          <w:rFonts w:eastAsia="SimSun"/>
          <w:color w:val="000000" w:themeColor="text1"/>
          <w:lang w:val="en-US"/>
        </w:rPr>
        <w:t>For MT call based RRC resume/setup request, there is data</w:t>
      </w:r>
      <w:r w:rsidR="003626E8">
        <w:rPr>
          <w:rFonts w:eastAsia="SimSun"/>
          <w:color w:val="000000" w:themeColor="text1"/>
          <w:lang w:val="en-US"/>
        </w:rPr>
        <w:t xml:space="preserve"> traffic</w:t>
      </w:r>
      <w:r>
        <w:rPr>
          <w:rFonts w:eastAsia="SimSun"/>
          <w:color w:val="000000" w:themeColor="text1"/>
          <w:lang w:val="en-US"/>
        </w:rPr>
        <w:t xml:space="preserve"> demand from NW. </w:t>
      </w:r>
      <w:r w:rsidR="003626E8">
        <w:rPr>
          <w:rFonts w:eastAsia="SimSun"/>
          <w:color w:val="000000" w:themeColor="text1"/>
          <w:lang w:val="en-US"/>
        </w:rPr>
        <w:t xml:space="preserve">If NW wants to setup </w:t>
      </w:r>
      <w:r w:rsidR="008C585E">
        <w:rPr>
          <w:rFonts w:eastAsia="SimSun"/>
          <w:color w:val="000000" w:themeColor="text1"/>
          <w:lang w:val="en-US"/>
        </w:rPr>
        <w:t xml:space="preserve">fast FR2 CA/DC setup </w:t>
      </w:r>
      <w:r w:rsidR="00137F12">
        <w:rPr>
          <w:rFonts w:eastAsia="SimSun"/>
          <w:color w:val="000000" w:themeColor="text1"/>
          <w:lang w:val="en-US"/>
        </w:rPr>
        <w:t xml:space="preserve">from </w:t>
      </w:r>
      <w:r w:rsidR="008C585E">
        <w:rPr>
          <w:rFonts w:eastAsia="SimSun"/>
          <w:color w:val="000000" w:themeColor="text1"/>
          <w:lang w:val="en-US"/>
        </w:rPr>
        <w:t>data traffic</w:t>
      </w:r>
      <w:r w:rsidR="0041250B">
        <w:rPr>
          <w:rFonts w:eastAsia="SimSun"/>
          <w:color w:val="000000" w:themeColor="text1"/>
          <w:lang w:val="en-US"/>
        </w:rPr>
        <w:t xml:space="preserve"> demand</w:t>
      </w:r>
      <w:r w:rsidR="008C585E">
        <w:rPr>
          <w:rFonts w:eastAsia="SimSun"/>
          <w:color w:val="000000" w:themeColor="text1"/>
          <w:lang w:val="en-US"/>
        </w:rPr>
        <w:t xml:space="preserve">, NW request UE to report FR2 measurement </w:t>
      </w:r>
      <w:r w:rsidR="0001651F">
        <w:rPr>
          <w:rFonts w:eastAsia="SimSun"/>
          <w:color w:val="000000" w:themeColor="text1"/>
          <w:lang w:val="en-US"/>
        </w:rPr>
        <w:t>result</w:t>
      </w:r>
      <w:r w:rsidR="006348F3">
        <w:rPr>
          <w:rFonts w:eastAsia="SimSun"/>
          <w:color w:val="000000" w:themeColor="text1"/>
          <w:lang w:val="en-US"/>
        </w:rPr>
        <w:t xml:space="preserve"> in paging message. </w:t>
      </w:r>
      <w:r w:rsidR="0041250B">
        <w:rPr>
          <w:rFonts w:eastAsia="SimSun"/>
          <w:color w:val="000000" w:themeColor="text1"/>
          <w:lang w:val="en-US"/>
        </w:rPr>
        <w:t xml:space="preserve">If NW does not request it upon MT call, it implies </w:t>
      </w:r>
      <w:r w:rsidR="007C62F2">
        <w:rPr>
          <w:rFonts w:eastAsia="SimSun"/>
          <w:color w:val="000000" w:themeColor="text1"/>
          <w:lang w:val="en-US"/>
        </w:rPr>
        <w:t xml:space="preserve">fast CA/DC setup is not required. </w:t>
      </w:r>
      <w:r w:rsidR="002C135E">
        <w:rPr>
          <w:rFonts w:eastAsia="SimSun"/>
          <w:color w:val="000000" w:themeColor="text1"/>
          <w:lang w:val="en-US"/>
        </w:rPr>
        <w:t xml:space="preserve">In addition to trigger or request reporting, </w:t>
      </w:r>
      <w:r w:rsidR="00E402A5">
        <w:rPr>
          <w:rFonts w:eastAsia="SimSun"/>
          <w:color w:val="000000" w:themeColor="text1"/>
          <w:lang w:val="en-US"/>
        </w:rPr>
        <w:t>NW may specify target band among candidate bands to report</w:t>
      </w:r>
      <w:r w:rsidR="002C135E">
        <w:rPr>
          <w:rFonts w:eastAsia="SimSun"/>
          <w:color w:val="000000" w:themeColor="text1"/>
          <w:lang w:val="en-US"/>
        </w:rPr>
        <w:t xml:space="preserve"> in paging message.</w:t>
      </w:r>
      <w:r w:rsidR="00EA511C">
        <w:rPr>
          <w:rFonts w:eastAsia="SimSun"/>
          <w:color w:val="000000" w:themeColor="text1"/>
          <w:lang w:val="en-US"/>
        </w:rPr>
        <w:t xml:space="preserve"> </w:t>
      </w:r>
    </w:p>
    <w:p w14:paraId="2521889B" w14:textId="77777777" w:rsidR="00C67B7F" w:rsidRDefault="00C67B7F" w:rsidP="006916DF">
      <w:pPr>
        <w:spacing w:after="0"/>
        <w:jc w:val="both"/>
        <w:rPr>
          <w:rFonts w:eastAsia="SimSun"/>
          <w:b/>
          <w:bCs/>
          <w:color w:val="000000" w:themeColor="text1"/>
          <w:lang w:val="en-US"/>
        </w:rPr>
      </w:pPr>
    </w:p>
    <w:p w14:paraId="0A59E28C" w14:textId="536AE948" w:rsidR="00B36D22" w:rsidRDefault="006207DA" w:rsidP="006916DF">
      <w:pPr>
        <w:spacing w:after="0"/>
        <w:jc w:val="both"/>
        <w:rPr>
          <w:rFonts w:eastAsia="SimSun"/>
          <w:b/>
          <w:bCs/>
          <w:color w:val="000000" w:themeColor="text1"/>
          <w:lang w:val="en-US"/>
        </w:rPr>
      </w:pPr>
      <w:r w:rsidRPr="006207DA">
        <w:rPr>
          <w:rFonts w:eastAsia="SimSun"/>
          <w:b/>
          <w:bCs/>
          <w:color w:val="000000" w:themeColor="text1"/>
          <w:lang w:val="en-US"/>
        </w:rPr>
        <w:lastRenderedPageBreak/>
        <w:t>Proposal</w:t>
      </w:r>
      <w:r w:rsidR="00602B55">
        <w:rPr>
          <w:rFonts w:eastAsia="SimSun"/>
          <w:b/>
          <w:bCs/>
          <w:color w:val="000000" w:themeColor="text1"/>
          <w:lang w:val="en-US"/>
        </w:rPr>
        <w:t xml:space="preserve"> 6</w:t>
      </w:r>
      <w:r w:rsidRPr="006207DA">
        <w:rPr>
          <w:rFonts w:eastAsia="SimSun"/>
          <w:b/>
          <w:bCs/>
          <w:color w:val="000000" w:themeColor="text1"/>
          <w:lang w:val="en-US"/>
        </w:rPr>
        <w:t>:</w:t>
      </w:r>
      <w:r w:rsidR="00EA511C" w:rsidRPr="006207DA">
        <w:rPr>
          <w:rFonts w:eastAsia="SimSun"/>
          <w:b/>
          <w:bCs/>
          <w:color w:val="000000" w:themeColor="text1"/>
          <w:lang w:val="en-US"/>
        </w:rPr>
        <w:t xml:space="preserve"> For MT call, NW can request or trigger UE to report FR2 measurement result </w:t>
      </w:r>
      <w:r w:rsidRPr="006207DA">
        <w:rPr>
          <w:rFonts w:eastAsia="SimSun"/>
          <w:b/>
          <w:bCs/>
          <w:color w:val="000000" w:themeColor="text1"/>
          <w:lang w:val="en-US"/>
        </w:rPr>
        <w:t>in paging message. NW may specify a target band among candidate bands in paging message.</w:t>
      </w:r>
    </w:p>
    <w:p w14:paraId="22CAEA4F" w14:textId="7CCB3F4E" w:rsidR="006207DA" w:rsidRDefault="00262B7C" w:rsidP="006916DF">
      <w:pPr>
        <w:spacing w:after="0"/>
        <w:jc w:val="both"/>
        <w:rPr>
          <w:rFonts w:eastAsia="SimSun"/>
          <w:b/>
          <w:bCs/>
          <w:color w:val="000000" w:themeColor="text1"/>
          <w:lang w:val="en-US"/>
        </w:rPr>
      </w:pPr>
      <w:r>
        <w:rPr>
          <w:rFonts w:eastAsia="SimSun"/>
          <w:b/>
          <w:bCs/>
          <w:color w:val="000000" w:themeColor="text1"/>
          <w:lang w:val="en-US"/>
        </w:rPr>
        <w:t xml:space="preserve"> </w:t>
      </w:r>
      <w:r w:rsidR="00A11EF2">
        <w:rPr>
          <w:rFonts w:eastAsia="SimSun"/>
          <w:b/>
          <w:bCs/>
          <w:color w:val="000000" w:themeColor="text1"/>
          <w:lang w:val="en-US"/>
        </w:rPr>
        <w:br/>
        <w:t xml:space="preserve">Note: </w:t>
      </w:r>
      <w:r>
        <w:rPr>
          <w:rFonts w:eastAsia="SimSun"/>
          <w:b/>
          <w:bCs/>
          <w:color w:val="000000" w:themeColor="text1"/>
          <w:lang w:val="en-US"/>
        </w:rPr>
        <w:t xml:space="preserve">If NW does not request to report, it implies NW does not need </w:t>
      </w:r>
      <w:r w:rsidR="00487F4D">
        <w:rPr>
          <w:rFonts w:eastAsia="SimSun"/>
          <w:b/>
          <w:bCs/>
          <w:color w:val="000000" w:themeColor="text1"/>
          <w:lang w:val="en-US"/>
        </w:rPr>
        <w:t xml:space="preserve">fast CA/DC setup. </w:t>
      </w:r>
    </w:p>
    <w:p w14:paraId="324E67EF" w14:textId="77777777" w:rsidR="00570DBE" w:rsidRDefault="00570DBE" w:rsidP="00CE1F55">
      <w:pPr>
        <w:spacing w:after="0"/>
        <w:jc w:val="both"/>
        <w:rPr>
          <w:rFonts w:eastAsia="SimSun"/>
          <w:color w:val="000000" w:themeColor="text1"/>
          <w:lang w:val="en-US"/>
        </w:rPr>
      </w:pPr>
    </w:p>
    <w:p w14:paraId="3A8CC8DA" w14:textId="7FCD7793" w:rsidR="00781179" w:rsidRDefault="00781179" w:rsidP="00781179">
      <w:pPr>
        <w:spacing w:after="0"/>
        <w:jc w:val="both"/>
        <w:rPr>
          <w:rFonts w:eastAsia="SimSun"/>
          <w:color w:val="000000" w:themeColor="text1"/>
          <w:lang w:val="en-US"/>
        </w:rPr>
      </w:pPr>
      <w:r>
        <w:rPr>
          <w:rFonts w:eastAsia="SimSun"/>
          <w:color w:val="000000" w:themeColor="text1"/>
          <w:lang w:val="en-US"/>
        </w:rPr>
        <w:t>Based on UE capability, some UE can perform measurement from RRC setup/resume</w:t>
      </w:r>
      <w:r w:rsidR="0088173A">
        <w:rPr>
          <w:rFonts w:eastAsia="SimSun"/>
          <w:color w:val="000000" w:themeColor="text1"/>
          <w:lang w:val="en-US"/>
        </w:rPr>
        <w:t xml:space="preserve"> request</w:t>
      </w:r>
      <w:r>
        <w:rPr>
          <w:rFonts w:eastAsia="SimSun"/>
          <w:color w:val="000000" w:themeColor="text1"/>
          <w:lang w:val="en-US"/>
        </w:rPr>
        <w:t>. The measurement</w:t>
      </w:r>
      <w:r w:rsidR="0088173A">
        <w:rPr>
          <w:rFonts w:eastAsia="SimSun"/>
          <w:color w:val="000000" w:themeColor="text1"/>
          <w:lang w:val="en-US"/>
        </w:rPr>
        <w:t xml:space="preserve"> </w:t>
      </w:r>
      <w:r w:rsidR="00742E91">
        <w:rPr>
          <w:rFonts w:eastAsia="SimSun"/>
          <w:color w:val="000000" w:themeColor="text1"/>
          <w:lang w:val="en-US"/>
        </w:rPr>
        <w:t>can</w:t>
      </w:r>
      <w:r w:rsidR="0088173A">
        <w:rPr>
          <w:rFonts w:eastAsia="SimSun"/>
          <w:color w:val="000000" w:themeColor="text1"/>
          <w:lang w:val="en-US"/>
        </w:rPr>
        <w:t xml:space="preserve"> be done before reporting at RRCresume/reset complete </w:t>
      </w:r>
      <w:r w:rsidR="00742E91">
        <w:rPr>
          <w:rFonts w:eastAsia="SimSun"/>
          <w:color w:val="000000" w:themeColor="text1"/>
          <w:lang w:val="en-US"/>
        </w:rPr>
        <w:t xml:space="preserve">or </w:t>
      </w:r>
      <w:r>
        <w:rPr>
          <w:rFonts w:eastAsia="SimSun"/>
          <w:color w:val="000000" w:themeColor="text1"/>
          <w:lang w:val="en-US"/>
        </w:rPr>
        <w:t xml:space="preserve">may not </w:t>
      </w:r>
      <w:r w:rsidR="00742E91">
        <w:rPr>
          <w:rFonts w:eastAsia="SimSun"/>
          <w:color w:val="000000" w:themeColor="text1"/>
          <w:lang w:val="en-US"/>
        </w:rPr>
        <w:t xml:space="preserve">be done and </w:t>
      </w:r>
      <w:r>
        <w:rPr>
          <w:rFonts w:eastAsia="SimSun"/>
          <w:color w:val="000000" w:themeColor="text1"/>
          <w:lang w:val="en-US"/>
        </w:rPr>
        <w:t>need to continue</w:t>
      </w:r>
      <w:r w:rsidR="00742E91">
        <w:rPr>
          <w:rFonts w:eastAsia="SimSun"/>
          <w:color w:val="000000" w:themeColor="text1"/>
          <w:lang w:val="en-US"/>
        </w:rPr>
        <w:t xml:space="preserve"> measurement</w:t>
      </w:r>
      <w:r>
        <w:rPr>
          <w:rFonts w:eastAsia="SimSun"/>
          <w:color w:val="000000" w:themeColor="text1"/>
          <w:lang w:val="en-US"/>
        </w:rPr>
        <w:t xml:space="preserve"> after RRC CONNECTED states. For RRC transition scenario, it is important for both UE and NW to make align the measurement target band information and status. So that NW can provide proper MO after CONNECTED state. </w:t>
      </w:r>
      <w:r w:rsidR="00742E91">
        <w:rPr>
          <w:rFonts w:eastAsia="SimSun"/>
          <w:color w:val="000000" w:themeColor="text1"/>
          <w:lang w:val="en-US"/>
        </w:rPr>
        <w:t xml:space="preserve">To cover such scenario, </w:t>
      </w:r>
      <w:r>
        <w:rPr>
          <w:rFonts w:eastAsia="SimSun"/>
          <w:color w:val="000000" w:themeColor="text1"/>
          <w:lang w:val="en-US"/>
        </w:rPr>
        <w:t xml:space="preserve">defining UE capability of </w:t>
      </w:r>
      <w:r w:rsidR="00742E91">
        <w:rPr>
          <w:rFonts w:eastAsia="SimSun"/>
          <w:color w:val="000000" w:themeColor="text1"/>
          <w:lang w:val="en-US"/>
        </w:rPr>
        <w:t xml:space="preserve">supporting </w:t>
      </w:r>
      <w:r>
        <w:rPr>
          <w:rFonts w:eastAsia="SimSun"/>
          <w:color w:val="000000" w:themeColor="text1"/>
          <w:lang w:val="en-US"/>
        </w:rPr>
        <w:t xml:space="preserve">on-going status indication is needed. </w:t>
      </w:r>
    </w:p>
    <w:p w14:paraId="46021D60" w14:textId="77777777" w:rsidR="00781179" w:rsidRDefault="00781179" w:rsidP="00781179">
      <w:pPr>
        <w:spacing w:after="0"/>
        <w:jc w:val="both"/>
        <w:rPr>
          <w:rFonts w:eastAsia="SimSun"/>
          <w:b/>
          <w:bCs/>
          <w:color w:val="000000" w:themeColor="text1"/>
          <w:lang w:val="en-US"/>
        </w:rPr>
      </w:pPr>
    </w:p>
    <w:p w14:paraId="5A2DBEF8" w14:textId="5A884946" w:rsidR="00781179" w:rsidRDefault="00781179" w:rsidP="00781179">
      <w:pPr>
        <w:spacing w:after="0"/>
        <w:jc w:val="both"/>
        <w:rPr>
          <w:rFonts w:eastAsia="SimSun"/>
          <w:b/>
          <w:bCs/>
          <w:color w:val="000000" w:themeColor="text1"/>
          <w:lang w:val="en-US"/>
        </w:rPr>
      </w:pPr>
      <w:r w:rsidRPr="0053131F">
        <w:rPr>
          <w:rFonts w:eastAsia="SimSun"/>
          <w:b/>
          <w:bCs/>
          <w:color w:val="000000" w:themeColor="text1"/>
          <w:lang w:val="en-US"/>
        </w:rPr>
        <w:t xml:space="preserve">Observation: </w:t>
      </w:r>
      <w:r w:rsidRPr="00431418">
        <w:rPr>
          <w:rFonts w:eastAsia="SimSun"/>
          <w:color w:val="000000" w:themeColor="text1"/>
          <w:lang w:val="en-US"/>
        </w:rPr>
        <w:t>For UE who support fast FR2 CA/DC setup, the on-going measurement status indication implies UE can perform measurement after RRC setup/resume</w:t>
      </w:r>
      <w:r w:rsidRPr="0053131F">
        <w:rPr>
          <w:rFonts w:eastAsia="SimSun"/>
          <w:b/>
          <w:bCs/>
          <w:color w:val="000000" w:themeColor="text1"/>
          <w:lang w:val="en-US"/>
        </w:rPr>
        <w:t>.</w:t>
      </w:r>
      <w:r>
        <w:rPr>
          <w:rFonts w:eastAsia="SimSun"/>
          <w:b/>
          <w:bCs/>
          <w:color w:val="000000" w:themeColor="text1"/>
          <w:lang w:val="en-US"/>
        </w:rPr>
        <w:t xml:space="preserve">  </w:t>
      </w:r>
    </w:p>
    <w:p w14:paraId="28041ACB" w14:textId="77777777" w:rsidR="00781179" w:rsidRDefault="00781179" w:rsidP="00781179">
      <w:pPr>
        <w:spacing w:after="0"/>
        <w:jc w:val="both"/>
        <w:rPr>
          <w:rFonts w:eastAsia="SimSun"/>
          <w:b/>
          <w:bCs/>
          <w:color w:val="000000" w:themeColor="text1"/>
          <w:lang w:val="en-US"/>
        </w:rPr>
      </w:pPr>
      <w:r>
        <w:rPr>
          <w:rFonts w:eastAsia="SimSun"/>
          <w:b/>
          <w:bCs/>
          <w:color w:val="000000" w:themeColor="text1"/>
          <w:lang w:val="en-US"/>
        </w:rPr>
        <w:t xml:space="preserve"> </w:t>
      </w:r>
    </w:p>
    <w:p w14:paraId="4084AA66" w14:textId="7A33C80F" w:rsidR="00781179" w:rsidRDefault="00781179" w:rsidP="00781179">
      <w:pPr>
        <w:spacing w:after="0"/>
        <w:jc w:val="both"/>
        <w:rPr>
          <w:rFonts w:eastAsia="SimSun"/>
          <w:b/>
          <w:bCs/>
          <w:color w:val="000000" w:themeColor="text1"/>
          <w:lang w:val="en-US"/>
        </w:rPr>
      </w:pPr>
      <w:r w:rsidRPr="000F561B">
        <w:rPr>
          <w:rFonts w:eastAsia="SimSun"/>
          <w:b/>
          <w:bCs/>
          <w:color w:val="000000" w:themeColor="text1"/>
          <w:lang w:val="en-US"/>
        </w:rPr>
        <w:t>Proposal</w:t>
      </w:r>
      <w:r w:rsidR="00431418">
        <w:rPr>
          <w:rFonts w:eastAsia="SimSun"/>
          <w:b/>
          <w:bCs/>
          <w:color w:val="000000" w:themeColor="text1"/>
          <w:lang w:val="en-US"/>
        </w:rPr>
        <w:t xml:space="preserve"> 7</w:t>
      </w:r>
      <w:r w:rsidRPr="000F561B">
        <w:rPr>
          <w:rFonts w:eastAsia="SimSun"/>
          <w:b/>
          <w:bCs/>
          <w:color w:val="000000" w:themeColor="text1"/>
          <w:lang w:val="en-US"/>
        </w:rPr>
        <w:t xml:space="preserve">: </w:t>
      </w:r>
      <w:r w:rsidR="00B64C63">
        <w:rPr>
          <w:rFonts w:eastAsia="SimSun"/>
          <w:b/>
          <w:bCs/>
          <w:color w:val="000000" w:themeColor="text1"/>
          <w:lang w:val="en-US"/>
        </w:rPr>
        <w:t>Introduce new</w:t>
      </w:r>
      <w:r w:rsidRPr="000F561B">
        <w:rPr>
          <w:rFonts w:eastAsia="SimSun"/>
          <w:b/>
          <w:bCs/>
          <w:color w:val="000000" w:themeColor="text1"/>
          <w:lang w:val="en-US"/>
        </w:rPr>
        <w:t xml:space="preserve"> UE </w:t>
      </w:r>
      <w:r>
        <w:rPr>
          <w:rFonts w:eastAsia="SimSun"/>
          <w:b/>
          <w:bCs/>
          <w:color w:val="000000" w:themeColor="text1"/>
          <w:lang w:val="en-US"/>
        </w:rPr>
        <w:t xml:space="preserve">capability to indicate ongoing measurement status indication with target band info. </w:t>
      </w:r>
    </w:p>
    <w:p w14:paraId="3C89DDED" w14:textId="6D4BE23A" w:rsidR="00781179" w:rsidRPr="001E543D" w:rsidRDefault="00781179" w:rsidP="001E543D">
      <w:pPr>
        <w:pStyle w:val="ListParagraph"/>
        <w:numPr>
          <w:ilvl w:val="0"/>
          <w:numId w:val="10"/>
        </w:numPr>
        <w:spacing w:after="0"/>
        <w:jc w:val="both"/>
        <w:rPr>
          <w:rFonts w:eastAsia="SimSun"/>
          <w:b/>
          <w:bCs/>
          <w:color w:val="000000" w:themeColor="text1"/>
          <w:lang w:val="en-US"/>
        </w:rPr>
      </w:pPr>
      <w:r w:rsidRPr="001E543D">
        <w:rPr>
          <w:rFonts w:eastAsia="SimSun"/>
          <w:b/>
          <w:bCs/>
          <w:color w:val="000000" w:themeColor="text1"/>
          <w:lang w:val="en-US"/>
        </w:rPr>
        <w:t>If UE support the capability, it implies UE</w:t>
      </w:r>
      <w:r w:rsidR="000B28CB" w:rsidRPr="001E543D">
        <w:rPr>
          <w:rFonts w:eastAsia="SimSun"/>
          <w:b/>
          <w:bCs/>
          <w:color w:val="000000" w:themeColor="text1"/>
          <w:lang w:val="en-US"/>
        </w:rPr>
        <w:t xml:space="preserve"> </w:t>
      </w:r>
      <w:r w:rsidR="004B13F5" w:rsidRPr="001E543D">
        <w:rPr>
          <w:rFonts w:eastAsia="SimSun"/>
          <w:b/>
          <w:bCs/>
          <w:color w:val="000000" w:themeColor="text1"/>
          <w:lang w:val="en-US"/>
        </w:rPr>
        <w:t>can</w:t>
      </w:r>
      <w:r w:rsidRPr="001E543D">
        <w:rPr>
          <w:rFonts w:eastAsia="SimSun"/>
          <w:b/>
          <w:bCs/>
          <w:color w:val="000000" w:themeColor="text1"/>
          <w:lang w:val="en-US"/>
        </w:rPr>
        <w:t xml:space="preserve"> perform measurement </w:t>
      </w:r>
      <w:r w:rsidR="00DB6BC0" w:rsidRPr="001E543D">
        <w:rPr>
          <w:rFonts w:eastAsia="SimSun"/>
          <w:b/>
          <w:bCs/>
          <w:color w:val="000000" w:themeColor="text1"/>
          <w:lang w:val="en-US"/>
        </w:rPr>
        <w:t>during RRC setup/resume</w:t>
      </w:r>
      <w:r w:rsidR="00704B96" w:rsidRPr="001E543D">
        <w:rPr>
          <w:rFonts w:eastAsia="SimSun"/>
          <w:b/>
          <w:bCs/>
          <w:color w:val="000000" w:themeColor="text1"/>
          <w:lang w:val="en-US"/>
        </w:rPr>
        <w:t>.</w:t>
      </w:r>
    </w:p>
    <w:p w14:paraId="43E2F17C" w14:textId="074AD705" w:rsidR="0013203A" w:rsidRPr="001E543D" w:rsidRDefault="00836CE6" w:rsidP="001E543D">
      <w:pPr>
        <w:pStyle w:val="ListParagraph"/>
        <w:numPr>
          <w:ilvl w:val="0"/>
          <w:numId w:val="10"/>
        </w:numPr>
        <w:spacing w:after="0"/>
        <w:jc w:val="both"/>
        <w:rPr>
          <w:rFonts w:eastAsia="SimSun"/>
          <w:b/>
          <w:bCs/>
          <w:color w:val="000000" w:themeColor="text1"/>
          <w:lang w:val="en-US"/>
        </w:rPr>
      </w:pPr>
      <w:r w:rsidRPr="001E543D">
        <w:rPr>
          <w:rFonts w:eastAsia="SimSun"/>
          <w:b/>
          <w:bCs/>
          <w:color w:val="000000" w:themeColor="text1"/>
          <w:lang w:val="en-US"/>
        </w:rPr>
        <w:t>UE supporting per-FR gap can indicate “on-going” status</w:t>
      </w:r>
      <w:r w:rsidR="001178E0" w:rsidRPr="001E543D">
        <w:rPr>
          <w:rFonts w:eastAsia="SimSun"/>
          <w:b/>
          <w:bCs/>
          <w:color w:val="000000" w:themeColor="text1"/>
          <w:lang w:val="en-US"/>
        </w:rPr>
        <w:t>.</w:t>
      </w:r>
    </w:p>
    <w:p w14:paraId="5D074E49" w14:textId="5A5FDE54" w:rsidR="00C02519" w:rsidRDefault="00C02519" w:rsidP="00CE1F55">
      <w:pPr>
        <w:spacing w:after="0"/>
        <w:jc w:val="both"/>
        <w:rPr>
          <w:rFonts w:eastAsia="SimSun"/>
          <w:color w:val="000000" w:themeColor="text1"/>
          <w:lang w:val="en-US"/>
        </w:rPr>
      </w:pPr>
    </w:p>
    <w:p w14:paraId="7754D657" w14:textId="464B3262" w:rsidR="00F95261" w:rsidRPr="00F95261" w:rsidRDefault="00CB154C" w:rsidP="00F95261">
      <w:pPr>
        <w:pStyle w:val="ListParagraph"/>
        <w:numPr>
          <w:ilvl w:val="0"/>
          <w:numId w:val="1"/>
        </w:numPr>
        <w:rPr>
          <w:b/>
          <w:bCs/>
          <w:sz w:val="32"/>
          <w:szCs w:val="32"/>
          <w:lang w:val="en-US"/>
        </w:rPr>
      </w:pPr>
      <w:r w:rsidRPr="001D5607">
        <w:rPr>
          <w:b/>
          <w:bCs/>
          <w:sz w:val="32"/>
          <w:szCs w:val="32"/>
          <w:lang w:val="en-US"/>
        </w:rPr>
        <w:t>Measurement requirement</w:t>
      </w:r>
      <w:r w:rsidR="00F95261">
        <w:rPr>
          <w:b/>
          <w:bCs/>
          <w:sz w:val="32"/>
          <w:szCs w:val="32"/>
          <w:lang w:val="en-US"/>
        </w:rPr>
        <w:t xml:space="preserve"> (For UE supporting </w:t>
      </w:r>
      <w:r w:rsidR="00936378">
        <w:rPr>
          <w:b/>
          <w:bCs/>
          <w:sz w:val="32"/>
          <w:szCs w:val="32"/>
          <w:lang w:val="en-US"/>
        </w:rPr>
        <w:t>measurement status indication capability)</w:t>
      </w:r>
    </w:p>
    <w:p w14:paraId="5B1CD9D0" w14:textId="44F397A3" w:rsidR="003378DB" w:rsidRDefault="00715EDC" w:rsidP="00CE1F55">
      <w:pPr>
        <w:spacing w:after="0"/>
        <w:jc w:val="both"/>
        <w:rPr>
          <w:rFonts w:eastAsia="SimSun"/>
          <w:color w:val="000000" w:themeColor="text1"/>
          <w:lang w:val="en-US"/>
        </w:rPr>
      </w:pPr>
      <w:r>
        <w:rPr>
          <w:rFonts w:eastAsia="SimSun"/>
          <w:color w:val="000000" w:themeColor="text1"/>
          <w:lang w:val="en-US"/>
        </w:rPr>
        <w:t xml:space="preserve">New measurement period requirement is needed for UE support measurement from RRC setup/resume request. </w:t>
      </w:r>
      <w:r w:rsidR="003378DB">
        <w:rPr>
          <w:rFonts w:eastAsia="SimSun"/>
          <w:color w:val="000000" w:themeColor="text1"/>
          <w:lang w:val="en-US"/>
        </w:rPr>
        <w:t xml:space="preserve">Since </w:t>
      </w:r>
      <w:r w:rsidR="004D59F9">
        <w:rPr>
          <w:rFonts w:eastAsia="SimSun"/>
          <w:color w:val="000000" w:themeColor="text1"/>
          <w:lang w:val="en-US"/>
        </w:rPr>
        <w:t xml:space="preserve">UE already </w:t>
      </w:r>
      <w:r w:rsidR="000E2349">
        <w:rPr>
          <w:rFonts w:eastAsia="SimSun"/>
          <w:color w:val="000000" w:themeColor="text1"/>
          <w:lang w:val="en-US"/>
        </w:rPr>
        <w:t>measur</w:t>
      </w:r>
      <w:r w:rsidR="009F6411">
        <w:rPr>
          <w:rFonts w:eastAsia="SimSun"/>
          <w:color w:val="000000" w:themeColor="text1"/>
          <w:lang w:val="en-US"/>
        </w:rPr>
        <w:t>e</w:t>
      </w:r>
      <w:r w:rsidR="000E2349">
        <w:rPr>
          <w:rFonts w:eastAsia="SimSun"/>
          <w:color w:val="000000" w:themeColor="text1"/>
          <w:lang w:val="en-US"/>
        </w:rPr>
        <w:t xml:space="preserve"> </w:t>
      </w:r>
      <w:r w:rsidR="004D59F9">
        <w:rPr>
          <w:rFonts w:eastAsia="SimSun"/>
          <w:color w:val="000000" w:themeColor="text1"/>
          <w:lang w:val="en-US"/>
        </w:rPr>
        <w:t xml:space="preserve">the selected band </w:t>
      </w:r>
      <w:r w:rsidR="003931DC">
        <w:rPr>
          <w:rFonts w:eastAsia="SimSun"/>
          <w:color w:val="000000" w:themeColor="text1"/>
          <w:lang w:val="en-US"/>
        </w:rPr>
        <w:t xml:space="preserve">during IDLE/INACTIVE, </w:t>
      </w:r>
      <w:r w:rsidR="004D59F9">
        <w:rPr>
          <w:rFonts w:eastAsia="SimSun"/>
          <w:color w:val="000000" w:themeColor="text1"/>
          <w:lang w:val="en-US"/>
        </w:rPr>
        <w:t xml:space="preserve">we think </w:t>
      </w:r>
      <w:r w:rsidR="00795373">
        <w:rPr>
          <w:rFonts w:eastAsia="SimSun"/>
          <w:color w:val="000000" w:themeColor="text1"/>
          <w:lang w:val="en-US"/>
        </w:rPr>
        <w:t>1 sample is enough</w:t>
      </w:r>
      <w:r w:rsidR="00442609">
        <w:rPr>
          <w:rFonts w:eastAsia="SimSun"/>
          <w:color w:val="000000" w:themeColor="text1"/>
          <w:lang w:val="en-US"/>
        </w:rPr>
        <w:t xml:space="preserve"> for updating measurement result </w:t>
      </w:r>
      <w:r w:rsidR="004D59F9">
        <w:rPr>
          <w:rFonts w:eastAsia="SimSun"/>
          <w:color w:val="000000" w:themeColor="text1"/>
          <w:lang w:val="en-US"/>
        </w:rPr>
        <w:t>before</w:t>
      </w:r>
      <w:r w:rsidR="00442609">
        <w:rPr>
          <w:rFonts w:eastAsia="SimSun"/>
          <w:color w:val="000000" w:themeColor="text1"/>
          <w:lang w:val="en-US"/>
        </w:rPr>
        <w:t xml:space="preserve"> report</w:t>
      </w:r>
      <w:r w:rsidR="004D59F9">
        <w:rPr>
          <w:rFonts w:eastAsia="SimSun"/>
          <w:color w:val="000000" w:themeColor="text1"/>
          <w:lang w:val="en-US"/>
        </w:rPr>
        <w:t>ing</w:t>
      </w:r>
      <w:r w:rsidR="00370892">
        <w:rPr>
          <w:rFonts w:eastAsia="SimSun"/>
          <w:color w:val="000000" w:themeColor="text1"/>
          <w:lang w:val="en-US"/>
        </w:rPr>
        <w:t>.</w:t>
      </w:r>
      <w:r w:rsidR="00FD715A">
        <w:rPr>
          <w:rFonts w:eastAsia="SimSun"/>
          <w:color w:val="000000" w:themeColor="text1"/>
          <w:lang w:val="en-US"/>
        </w:rPr>
        <w:t xml:space="preserve"> However, </w:t>
      </w:r>
      <w:r w:rsidR="002C2B31">
        <w:rPr>
          <w:rFonts w:eastAsia="SimSun"/>
          <w:color w:val="000000" w:themeColor="text1"/>
          <w:lang w:val="en-US"/>
        </w:rPr>
        <w:t xml:space="preserve">reduced beam sweeping factor is not considered </w:t>
      </w:r>
      <w:r w:rsidR="00FD715A">
        <w:rPr>
          <w:rFonts w:eastAsia="SimSun"/>
          <w:color w:val="000000" w:themeColor="text1"/>
          <w:lang w:val="en-US"/>
        </w:rPr>
        <w:t xml:space="preserve">due to FR2 beam </w:t>
      </w:r>
      <w:r w:rsidR="002C2B31">
        <w:rPr>
          <w:rFonts w:eastAsia="SimSun"/>
          <w:color w:val="000000" w:themeColor="text1"/>
          <w:lang w:val="en-US"/>
        </w:rPr>
        <w:t>characteristics under mobility scenario.</w:t>
      </w:r>
      <w:r w:rsidR="00FD715A">
        <w:rPr>
          <w:rFonts w:eastAsia="SimSun"/>
          <w:color w:val="000000" w:themeColor="text1"/>
          <w:lang w:val="en-US"/>
        </w:rPr>
        <w:t xml:space="preserve"> </w:t>
      </w:r>
      <w:r w:rsidR="004D59F9">
        <w:rPr>
          <w:rFonts w:eastAsia="SimSun"/>
          <w:color w:val="000000" w:themeColor="text1"/>
          <w:lang w:val="en-US"/>
        </w:rPr>
        <w:t>When</w:t>
      </w:r>
      <w:r w:rsidR="00E82BCA">
        <w:rPr>
          <w:rFonts w:eastAsia="SimSun"/>
          <w:color w:val="000000" w:themeColor="text1"/>
          <w:lang w:val="en-US"/>
        </w:rPr>
        <w:t xml:space="preserve"> NW provides </w:t>
      </w:r>
      <w:r w:rsidR="00DE476B">
        <w:rPr>
          <w:rFonts w:eastAsia="SimSun"/>
          <w:color w:val="000000" w:themeColor="text1"/>
          <w:lang w:val="en-US"/>
        </w:rPr>
        <w:t>SSB information</w:t>
      </w:r>
      <w:r w:rsidR="004D59F9">
        <w:rPr>
          <w:rFonts w:eastAsia="SimSun"/>
          <w:color w:val="000000" w:themeColor="text1"/>
          <w:lang w:val="en-US"/>
        </w:rPr>
        <w:t xml:space="preserve"> for FR2 </w:t>
      </w:r>
      <w:r w:rsidR="0013088A">
        <w:rPr>
          <w:rFonts w:eastAsia="SimSun"/>
          <w:color w:val="000000" w:themeColor="text1"/>
          <w:lang w:val="en-US"/>
        </w:rPr>
        <w:t>candidate bands</w:t>
      </w:r>
      <w:r w:rsidR="00E82BCA">
        <w:rPr>
          <w:rFonts w:eastAsia="SimSun"/>
          <w:color w:val="000000" w:themeColor="text1"/>
          <w:lang w:val="en-US"/>
        </w:rPr>
        <w:t>, UE can use</w:t>
      </w:r>
      <w:r w:rsidR="0013088A">
        <w:rPr>
          <w:rFonts w:eastAsia="SimSun"/>
          <w:color w:val="000000" w:themeColor="text1"/>
          <w:lang w:val="en-US"/>
        </w:rPr>
        <w:t xml:space="preserve"> the</w:t>
      </w:r>
      <w:r w:rsidR="00E82BCA">
        <w:rPr>
          <w:rFonts w:eastAsia="SimSun"/>
          <w:color w:val="000000" w:themeColor="text1"/>
          <w:lang w:val="en-US"/>
        </w:rPr>
        <w:t xml:space="preserve"> SSB peri</w:t>
      </w:r>
      <w:r w:rsidR="00DE476B">
        <w:rPr>
          <w:rFonts w:eastAsia="SimSun"/>
          <w:color w:val="000000" w:themeColor="text1"/>
          <w:lang w:val="en-US"/>
        </w:rPr>
        <w:t>odicity instead of using SMTC periodicity</w:t>
      </w:r>
      <w:r w:rsidR="00042B33">
        <w:rPr>
          <w:rFonts w:eastAsia="SimSun"/>
          <w:color w:val="000000" w:themeColor="text1"/>
          <w:lang w:val="en-US"/>
        </w:rPr>
        <w:t>, if not 20ms is assumed as default.</w:t>
      </w:r>
    </w:p>
    <w:p w14:paraId="6100576E" w14:textId="77777777" w:rsidR="00D84647" w:rsidRDefault="00D84647" w:rsidP="00D84647">
      <w:pPr>
        <w:spacing w:after="0"/>
        <w:jc w:val="both"/>
        <w:rPr>
          <w:rFonts w:eastAsia="SimSun"/>
          <w:color w:val="000000" w:themeColor="text1"/>
          <w:lang w:val="en-US"/>
        </w:rPr>
      </w:pPr>
    </w:p>
    <w:p w14:paraId="652708B3" w14:textId="511608CE" w:rsidR="00D84647" w:rsidRDefault="00D84647" w:rsidP="00D84647">
      <w:pPr>
        <w:spacing w:after="0"/>
        <w:jc w:val="both"/>
        <w:rPr>
          <w:rFonts w:eastAsia="SimSun"/>
          <w:color w:val="000000" w:themeColor="text1"/>
          <w:lang w:val="en-US"/>
        </w:rPr>
      </w:pPr>
      <w:r>
        <w:rPr>
          <w:rFonts w:eastAsia="SimSun"/>
          <w:color w:val="000000" w:themeColor="text1"/>
          <w:lang w:val="en-US"/>
        </w:rPr>
        <w:t xml:space="preserve">Regarding measurement start point, some companies think paging reception </w:t>
      </w:r>
      <w:r w:rsidR="009F6411">
        <w:rPr>
          <w:rFonts w:eastAsia="SimSun"/>
          <w:color w:val="000000" w:themeColor="text1"/>
          <w:lang w:val="en-US"/>
        </w:rPr>
        <w:t>is</w:t>
      </w:r>
      <w:r>
        <w:rPr>
          <w:rFonts w:eastAsia="SimSun"/>
          <w:color w:val="000000" w:themeColor="text1"/>
          <w:lang w:val="en-US"/>
        </w:rPr>
        <w:t xml:space="preserve"> a starting point for MT call. This is also fine for us. However, we prefer to define an union starting point </w:t>
      </w:r>
      <w:r w:rsidR="00973DE6">
        <w:rPr>
          <w:rFonts w:eastAsia="SimSun"/>
          <w:color w:val="000000" w:themeColor="text1"/>
          <w:lang w:val="en-US"/>
        </w:rPr>
        <w:t>to define</w:t>
      </w:r>
      <w:r>
        <w:rPr>
          <w:rFonts w:eastAsia="SimSun"/>
          <w:color w:val="000000" w:themeColor="text1"/>
          <w:lang w:val="en-US"/>
        </w:rPr>
        <w:t xml:space="preserve"> simple requirement</w:t>
      </w:r>
      <w:r w:rsidR="00973DE6">
        <w:rPr>
          <w:rFonts w:eastAsia="SimSun"/>
          <w:color w:val="000000" w:themeColor="text1"/>
          <w:lang w:val="en-US"/>
        </w:rPr>
        <w:t xml:space="preserve"> which is after msg1 transmission regardless of MT/MO call</w:t>
      </w:r>
      <w:r w:rsidR="00D24E97">
        <w:rPr>
          <w:rFonts w:eastAsia="SimSun"/>
          <w:color w:val="000000" w:themeColor="text1"/>
          <w:lang w:val="en-US"/>
        </w:rPr>
        <w:t xml:space="preserve"> based RRC setup/resume request</w:t>
      </w:r>
      <w:r>
        <w:rPr>
          <w:rFonts w:eastAsia="SimSun"/>
          <w:color w:val="000000" w:themeColor="text1"/>
          <w:lang w:val="en-US"/>
        </w:rPr>
        <w:t>.</w:t>
      </w:r>
    </w:p>
    <w:p w14:paraId="6710CA96" w14:textId="77777777" w:rsidR="00B06683" w:rsidRDefault="00B06683" w:rsidP="00B06683">
      <w:pPr>
        <w:spacing w:after="0"/>
        <w:jc w:val="both"/>
        <w:rPr>
          <w:rFonts w:eastAsia="SimSun"/>
          <w:color w:val="000000" w:themeColor="text1"/>
          <w:lang w:val="en-US"/>
        </w:rPr>
      </w:pPr>
    </w:p>
    <w:p w14:paraId="5AED3C78" w14:textId="6E8B179E" w:rsidR="006F5EA4" w:rsidRDefault="009F6411" w:rsidP="00B06683">
      <w:pPr>
        <w:spacing w:after="0"/>
        <w:jc w:val="both"/>
        <w:rPr>
          <w:rFonts w:eastAsia="SimSun"/>
          <w:b/>
          <w:bCs/>
          <w:color w:val="000000" w:themeColor="text1"/>
          <w:lang w:val="en-US"/>
        </w:rPr>
      </w:pPr>
      <w:r>
        <w:rPr>
          <w:rFonts w:eastAsia="SimSun"/>
          <w:b/>
          <w:bCs/>
          <w:color w:val="000000" w:themeColor="text1"/>
          <w:lang w:val="en-US"/>
        </w:rPr>
        <w:t>Proposal</w:t>
      </w:r>
      <w:r w:rsidR="00394AB1">
        <w:rPr>
          <w:rFonts w:eastAsia="SimSun"/>
          <w:b/>
          <w:bCs/>
          <w:color w:val="000000" w:themeColor="text1"/>
          <w:lang w:val="en-US"/>
        </w:rPr>
        <w:t xml:space="preserve"> 8</w:t>
      </w:r>
      <w:r w:rsidR="006F5EA4">
        <w:rPr>
          <w:rFonts w:eastAsia="SimSun"/>
          <w:b/>
          <w:bCs/>
          <w:color w:val="000000" w:themeColor="text1"/>
          <w:lang w:val="en-US"/>
        </w:rPr>
        <w:t xml:space="preserve">: </w:t>
      </w:r>
      <w:r w:rsidR="009E14D5">
        <w:rPr>
          <w:rFonts w:eastAsia="SimSun"/>
          <w:b/>
          <w:bCs/>
          <w:color w:val="000000" w:themeColor="text1"/>
          <w:lang w:val="en-US"/>
        </w:rPr>
        <w:t xml:space="preserve">1 sample is needed to update measurement results and </w:t>
      </w:r>
      <w:r w:rsidR="00520C74">
        <w:rPr>
          <w:rFonts w:eastAsia="SimSun"/>
          <w:b/>
          <w:bCs/>
          <w:color w:val="000000" w:themeColor="text1"/>
          <w:lang w:val="en-US"/>
        </w:rPr>
        <w:t>r</w:t>
      </w:r>
      <w:r w:rsidR="006F5EA4">
        <w:rPr>
          <w:rFonts w:eastAsia="SimSun"/>
          <w:b/>
          <w:bCs/>
          <w:color w:val="000000" w:themeColor="text1"/>
          <w:lang w:val="en-US"/>
        </w:rPr>
        <w:t>educed beam sweeping factor is not considered</w:t>
      </w:r>
      <w:r w:rsidR="00994885">
        <w:rPr>
          <w:rFonts w:eastAsia="SimSun"/>
          <w:b/>
          <w:bCs/>
          <w:color w:val="000000" w:themeColor="text1"/>
          <w:lang w:val="en-US"/>
        </w:rPr>
        <w:t xml:space="preserve"> due to FR2 beam characteristics. </w:t>
      </w:r>
    </w:p>
    <w:p w14:paraId="5E98327E" w14:textId="59D80F76" w:rsidR="009F6411" w:rsidRDefault="009F6411" w:rsidP="00CE1F55">
      <w:pPr>
        <w:spacing w:after="0"/>
        <w:jc w:val="both"/>
        <w:rPr>
          <w:rFonts w:eastAsia="SimSun"/>
          <w:b/>
          <w:bCs/>
          <w:color w:val="000000" w:themeColor="text1"/>
          <w:lang w:val="en-US"/>
        </w:rPr>
      </w:pPr>
    </w:p>
    <w:p w14:paraId="74ADBBF6" w14:textId="0D18707C" w:rsidR="00861BE5" w:rsidRDefault="006F5EA4" w:rsidP="00CE1F55">
      <w:pPr>
        <w:spacing w:after="0"/>
        <w:jc w:val="both"/>
        <w:rPr>
          <w:rFonts w:eastAsia="SimSun"/>
          <w:color w:val="000000" w:themeColor="text1"/>
          <w:lang w:val="en-US"/>
        </w:rPr>
      </w:pPr>
      <w:r w:rsidRPr="006F5EA4">
        <w:rPr>
          <w:rFonts w:eastAsia="SimSun"/>
          <w:b/>
          <w:bCs/>
          <w:color w:val="000000" w:themeColor="text1"/>
          <w:lang w:val="en-US"/>
        </w:rPr>
        <w:t>Proposal</w:t>
      </w:r>
      <w:r w:rsidR="00394AB1">
        <w:rPr>
          <w:rFonts w:eastAsia="SimSun"/>
          <w:b/>
          <w:bCs/>
          <w:color w:val="000000" w:themeColor="text1"/>
          <w:lang w:val="en-US"/>
        </w:rPr>
        <w:t xml:space="preserve"> 9</w:t>
      </w:r>
      <w:r w:rsidRPr="006F5EA4">
        <w:rPr>
          <w:rFonts w:eastAsia="SimSun"/>
          <w:b/>
          <w:bCs/>
          <w:color w:val="000000" w:themeColor="text1"/>
          <w:lang w:val="en-US"/>
        </w:rPr>
        <w:t>:</w:t>
      </w:r>
      <w:r w:rsidR="00D24E97" w:rsidRPr="006F5EA4">
        <w:rPr>
          <w:rFonts w:eastAsia="SimSun"/>
          <w:b/>
          <w:bCs/>
          <w:color w:val="000000" w:themeColor="text1"/>
          <w:lang w:val="en-US"/>
        </w:rPr>
        <w:t xml:space="preserve"> Measurement start point is after msg1 transmission for both MT/MO call based RRC setup/resume for simple </w:t>
      </w:r>
      <w:r w:rsidRPr="006F5EA4">
        <w:rPr>
          <w:rFonts w:eastAsia="SimSun"/>
          <w:b/>
          <w:bCs/>
          <w:color w:val="000000" w:themeColor="text1"/>
          <w:lang w:val="en-US"/>
        </w:rPr>
        <w:t>requirement</w:t>
      </w:r>
      <w:r>
        <w:rPr>
          <w:rFonts w:eastAsia="SimSun"/>
          <w:color w:val="000000" w:themeColor="text1"/>
          <w:lang w:val="en-US"/>
        </w:rPr>
        <w:t xml:space="preserve">. </w:t>
      </w:r>
    </w:p>
    <w:p w14:paraId="32D54FC7" w14:textId="77777777" w:rsidR="00B65240" w:rsidRDefault="00B65240" w:rsidP="00CE1F55">
      <w:pPr>
        <w:spacing w:after="0"/>
        <w:jc w:val="both"/>
        <w:rPr>
          <w:rFonts w:eastAsia="SimSun"/>
          <w:color w:val="000000" w:themeColor="text1"/>
          <w:lang w:val="en-US"/>
        </w:rPr>
      </w:pPr>
    </w:p>
    <w:tbl>
      <w:tblPr>
        <w:tblStyle w:val="TableGrid"/>
        <w:tblW w:w="0" w:type="auto"/>
        <w:tblLook w:val="04A0" w:firstRow="1" w:lastRow="0" w:firstColumn="1" w:lastColumn="0" w:noHBand="0" w:noVBand="1"/>
      </w:tblPr>
      <w:tblGrid>
        <w:gridCol w:w="9621"/>
      </w:tblGrid>
      <w:tr w:rsidR="00A63D64" w14:paraId="45DCEE75" w14:textId="77777777" w:rsidTr="00A63D64">
        <w:tc>
          <w:tcPr>
            <w:tcW w:w="9621" w:type="dxa"/>
          </w:tcPr>
          <w:p w14:paraId="0C08AC38" w14:textId="77777777" w:rsidR="004C28F9" w:rsidRDefault="004C28F9" w:rsidP="004C28F9">
            <w:pPr>
              <w:rPr>
                <w:b/>
                <w:color w:val="000000" w:themeColor="text1"/>
                <w:u w:val="single"/>
                <w:lang w:val="en-US"/>
              </w:rPr>
            </w:pPr>
            <w:r>
              <w:rPr>
                <w:b/>
                <w:color w:val="000000" w:themeColor="text1"/>
                <w:u w:val="single"/>
                <w:lang w:val="en-US"/>
              </w:rPr>
              <w:t>Issue 2-3-2: whether it is necessary to indicate measurement status when entering connected mode.</w:t>
            </w:r>
          </w:p>
          <w:p w14:paraId="43C3A115" w14:textId="77777777" w:rsidR="004C28F9" w:rsidRDefault="004C28F9" w:rsidP="003F2552">
            <w:pPr>
              <w:pStyle w:val="ListParagraph"/>
              <w:numPr>
                <w:ilvl w:val="0"/>
                <w:numId w:val="1"/>
              </w:numPr>
              <w:spacing w:after="120"/>
              <w:ind w:left="360"/>
              <w:contextualSpacing w:val="0"/>
              <w:rPr>
                <w:rFonts w:eastAsia="SimSun"/>
                <w:color w:val="000000" w:themeColor="text1"/>
                <w:u w:val="single"/>
                <w:lang w:val="en-US"/>
              </w:rPr>
            </w:pPr>
            <w:r>
              <w:rPr>
                <w:rFonts w:eastAsia="SimSun"/>
                <w:color w:val="000000" w:themeColor="text1"/>
                <w:u w:val="single"/>
                <w:lang w:val="en-US"/>
              </w:rPr>
              <w:t>Candidate solutions:</w:t>
            </w:r>
          </w:p>
          <w:p w14:paraId="43077A12" w14:textId="77777777" w:rsidR="004C28F9" w:rsidRDefault="004C28F9"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1: no. </w:t>
            </w:r>
            <w:r>
              <w:rPr>
                <w:rFonts w:eastAsia="SimSun"/>
                <w:bCs/>
                <w:color w:val="000000" w:themeColor="text1"/>
              </w:rPr>
              <w:t>For safety, UE would indicate the worst case. In this way, UE can always meet the requirement but is still allowed to report the measurement results earlier if UE completes the measurement earlier.</w:t>
            </w:r>
            <w:r>
              <w:rPr>
                <w:rFonts w:eastAsia="SimSun"/>
                <w:bCs/>
                <w:color w:val="000000" w:themeColor="text1"/>
                <w:lang w:val="en-US"/>
              </w:rPr>
              <w:t xml:space="preserve"> (MTK)</w:t>
            </w:r>
          </w:p>
          <w:p w14:paraId="10E2DD68" w14:textId="77777777" w:rsidR="004C28F9" w:rsidRDefault="004C28F9" w:rsidP="003F2552">
            <w:pPr>
              <w:pStyle w:val="ListParagraph"/>
              <w:numPr>
                <w:ilvl w:val="1"/>
                <w:numId w:val="1"/>
              </w:numPr>
              <w:spacing w:after="120"/>
              <w:ind w:left="1080"/>
              <w:contextualSpacing w:val="0"/>
              <w:rPr>
                <w:rFonts w:eastAsia="SimSun"/>
                <w:color w:val="000000" w:themeColor="text1"/>
                <w:lang w:val="en-US"/>
              </w:rPr>
            </w:pPr>
            <w:r>
              <w:rPr>
                <w:rFonts w:eastAsia="SimSun"/>
                <w:bCs/>
                <w:color w:val="000000" w:themeColor="text1"/>
                <w:lang w:val="en-US"/>
              </w:rPr>
              <w:t xml:space="preserve">Option 2: </w:t>
            </w:r>
            <w:r>
              <w:rPr>
                <w:rFonts w:eastAsia="SimSun"/>
                <w:color w:val="000000" w:themeColor="text1"/>
                <w:lang w:val="en-US"/>
              </w:rPr>
              <w:t>If agreed to introduce solution based on additional measurement, the UE can indicate validation status to inform the network for validation of measurements in idle/inactive mode and/or connected mode. (OPPO)</w:t>
            </w:r>
          </w:p>
          <w:p w14:paraId="42297620" w14:textId="77777777" w:rsidR="00C41B9E" w:rsidRDefault="00C41B9E" w:rsidP="00C41B9E">
            <w:pPr>
              <w:rPr>
                <w:b/>
                <w:bCs/>
                <w:color w:val="000000" w:themeColor="text1"/>
                <w:u w:val="single"/>
                <w:lang w:val="en-US"/>
              </w:rPr>
            </w:pPr>
            <w:r>
              <w:rPr>
                <w:b/>
                <w:color w:val="000000" w:themeColor="text1"/>
                <w:u w:val="single"/>
                <w:lang w:val="en-US"/>
              </w:rPr>
              <w:t>Issue 2-3-6: ending point of the enhanced measurement</w:t>
            </w:r>
          </w:p>
          <w:p w14:paraId="4BA588A2" w14:textId="77777777" w:rsidR="00C41B9E" w:rsidRDefault="00C41B9E" w:rsidP="003F2552">
            <w:pPr>
              <w:pStyle w:val="ListParagraph"/>
              <w:numPr>
                <w:ilvl w:val="0"/>
                <w:numId w:val="1"/>
              </w:numPr>
              <w:spacing w:after="120"/>
              <w:ind w:left="360"/>
              <w:contextualSpacing w:val="0"/>
              <w:rPr>
                <w:rFonts w:eastAsia="SimSun"/>
                <w:color w:val="000000" w:themeColor="text1"/>
                <w:u w:val="single"/>
                <w:lang w:val="en-US"/>
              </w:rPr>
            </w:pPr>
            <w:r>
              <w:rPr>
                <w:rFonts w:eastAsia="SimSun"/>
                <w:color w:val="000000" w:themeColor="text1"/>
                <w:u w:val="single"/>
                <w:lang w:val="en-US"/>
              </w:rPr>
              <w:t>Candidate solutions:</w:t>
            </w:r>
          </w:p>
          <w:p w14:paraId="287794FB" w14:textId="77777777" w:rsidR="00C41B9E" w:rsidRDefault="00C41B9E"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Option 1: When UE sends RRCResumeComplete or SecurityModeComplete (CMCC, vivo, Apple)</w:t>
            </w:r>
          </w:p>
          <w:p w14:paraId="0E9B2AC4" w14:textId="77777777" w:rsidR="00C41B9E" w:rsidRDefault="00C41B9E"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2: no later than MO configuration (Apple, ZTE, E///) </w:t>
            </w:r>
          </w:p>
          <w:p w14:paraId="71C462EA" w14:textId="77777777" w:rsidR="00C41B9E" w:rsidRDefault="00C41B9E"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Option 3: RAN4 shall define measurement delay requirement instead of defining measurement ending point. (QC)</w:t>
            </w:r>
          </w:p>
          <w:p w14:paraId="16139050" w14:textId="77777777" w:rsidR="00C41B9E" w:rsidRDefault="00C41B9E"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3a: </w:t>
            </w:r>
            <w:bookmarkStart w:id="5" w:name="_Toc135079808"/>
            <w:bookmarkStart w:id="6" w:name="_Toc135079809"/>
            <w:r>
              <w:rPr>
                <w:rFonts w:eastAsia="SimSun"/>
                <w:color w:val="000000" w:themeColor="text1"/>
                <w:lang w:val="en-US"/>
              </w:rPr>
              <w:t>No need to define an explicit ending point for validation measurements</w:t>
            </w:r>
            <w:bookmarkEnd w:id="5"/>
            <w:r>
              <w:rPr>
                <w:rFonts w:eastAsia="SimSun"/>
                <w:color w:val="000000" w:themeColor="text1"/>
                <w:lang w:val="en-US"/>
              </w:rPr>
              <w:t>. Enhanced measurements end when the UE has finished the measurements and reported the results. This may be before or after the CONNECTED mode measurement configuration.</w:t>
            </w:r>
            <w:bookmarkEnd w:id="6"/>
            <w:r>
              <w:rPr>
                <w:rFonts w:eastAsia="SimSun"/>
                <w:color w:val="000000" w:themeColor="text1"/>
                <w:lang w:val="en-US"/>
              </w:rPr>
              <w:t xml:space="preserve"> (Nokia)</w:t>
            </w:r>
          </w:p>
          <w:p w14:paraId="54D860DC" w14:textId="77777777" w:rsidR="004C28F9" w:rsidRDefault="004C28F9" w:rsidP="00A63D64">
            <w:pPr>
              <w:rPr>
                <w:b/>
                <w:color w:val="000000" w:themeColor="text1"/>
                <w:u w:val="single"/>
                <w:lang w:val="en-US"/>
              </w:rPr>
            </w:pPr>
          </w:p>
          <w:p w14:paraId="47B4E887" w14:textId="794E8885" w:rsidR="00A63D64" w:rsidRDefault="00A63D64" w:rsidP="00A63D64">
            <w:pPr>
              <w:rPr>
                <w:b/>
                <w:bCs/>
                <w:color w:val="000000" w:themeColor="text1"/>
                <w:u w:val="single"/>
                <w:lang w:val="en-US"/>
              </w:rPr>
            </w:pPr>
            <w:r>
              <w:rPr>
                <w:b/>
                <w:color w:val="000000" w:themeColor="text1"/>
                <w:u w:val="single"/>
                <w:lang w:val="en-US"/>
              </w:rPr>
              <w:t>Issue 2-3-7: UE measurement behavior after receiving MO configuration in connected mode</w:t>
            </w:r>
          </w:p>
          <w:p w14:paraId="7CBA253F" w14:textId="77777777" w:rsidR="00A63D64" w:rsidRPr="007579BF" w:rsidRDefault="00A63D64" w:rsidP="003F2552">
            <w:pPr>
              <w:pStyle w:val="ListParagraph"/>
              <w:numPr>
                <w:ilvl w:val="0"/>
                <w:numId w:val="1"/>
              </w:numPr>
              <w:spacing w:after="120"/>
              <w:ind w:left="360"/>
              <w:contextualSpacing w:val="0"/>
              <w:rPr>
                <w:rFonts w:eastAsia="SimSun"/>
                <w:u w:val="single"/>
                <w:lang w:val="en-US"/>
              </w:rPr>
            </w:pPr>
            <w:r w:rsidRPr="007579BF">
              <w:rPr>
                <w:rFonts w:eastAsia="SimSun"/>
                <w:u w:val="single"/>
                <w:lang w:val="en-US"/>
              </w:rPr>
              <w:t>Tentative agreement in Ad-hoc:</w:t>
            </w:r>
          </w:p>
          <w:p w14:paraId="0C33CA91" w14:textId="77777777" w:rsidR="00A63D64" w:rsidRPr="007579BF" w:rsidRDefault="00A63D64" w:rsidP="003F2552">
            <w:pPr>
              <w:pStyle w:val="ListParagraph"/>
              <w:numPr>
                <w:ilvl w:val="1"/>
                <w:numId w:val="1"/>
              </w:numPr>
              <w:spacing w:after="120"/>
              <w:ind w:left="1080"/>
              <w:contextualSpacing w:val="0"/>
              <w:rPr>
                <w:rFonts w:eastAsia="SimSun"/>
                <w:lang w:val="en-US"/>
              </w:rPr>
            </w:pPr>
            <w:r w:rsidRPr="007579BF">
              <w:rPr>
                <w:rFonts w:eastAsia="SimSun" w:hint="eastAsia"/>
                <w:lang w:val="en-US"/>
              </w:rPr>
              <w:t>U</w:t>
            </w:r>
            <w:r w:rsidRPr="007579BF">
              <w:rPr>
                <w:rFonts w:eastAsia="SimSun"/>
                <w:lang w:val="en-US"/>
              </w:rPr>
              <w:t>E is [expected or allowed] to continue the measurements in CONNECTED mode if all newly configured MOs align with the frequency layers to be measured in the IDLE/INACTIVE mode</w:t>
            </w:r>
          </w:p>
          <w:p w14:paraId="39EEC6B6" w14:textId="77777777" w:rsidR="00A63D64" w:rsidRPr="007579BF" w:rsidRDefault="00A63D64" w:rsidP="003F2552">
            <w:pPr>
              <w:pStyle w:val="ListParagraph"/>
              <w:numPr>
                <w:ilvl w:val="2"/>
                <w:numId w:val="1"/>
              </w:numPr>
              <w:spacing w:after="120"/>
              <w:ind w:left="1800"/>
              <w:contextualSpacing w:val="0"/>
              <w:rPr>
                <w:rFonts w:eastAsia="SimSun"/>
                <w:lang w:val="en-US"/>
              </w:rPr>
            </w:pPr>
            <w:r w:rsidRPr="007579BF">
              <w:rPr>
                <w:rFonts w:eastAsia="SimSun" w:hint="eastAsia"/>
                <w:lang w:val="en-US"/>
              </w:rPr>
              <w:t>F</w:t>
            </w:r>
            <w:r w:rsidRPr="007579BF">
              <w:rPr>
                <w:rFonts w:eastAsia="SimSun"/>
                <w:lang w:val="en-US"/>
              </w:rPr>
              <w:t>FS the UE measurement requirements, e.g., the delay or starting/ending point</w:t>
            </w:r>
          </w:p>
          <w:p w14:paraId="184A0A23" w14:textId="77777777" w:rsidR="00A63D64" w:rsidRPr="007579BF" w:rsidRDefault="00A63D64" w:rsidP="003F2552">
            <w:pPr>
              <w:pStyle w:val="ListParagraph"/>
              <w:numPr>
                <w:ilvl w:val="2"/>
                <w:numId w:val="1"/>
              </w:numPr>
              <w:spacing w:after="120"/>
              <w:ind w:left="1800"/>
              <w:contextualSpacing w:val="0"/>
              <w:rPr>
                <w:rFonts w:eastAsia="SimSun"/>
                <w:lang w:val="en-US"/>
              </w:rPr>
            </w:pPr>
            <w:r w:rsidRPr="007579BF">
              <w:rPr>
                <w:rFonts w:eastAsia="SimSun" w:hint="eastAsia"/>
                <w:lang w:val="en-US"/>
              </w:rPr>
              <w:t>F</w:t>
            </w:r>
            <w:r w:rsidRPr="007579BF">
              <w:rPr>
                <w:rFonts w:eastAsia="SimSun"/>
                <w:lang w:val="en-US"/>
              </w:rPr>
              <w:t>FS if the configurations in IDLE/INACTIVE and CONNECTED mode are not 100% the same</w:t>
            </w:r>
          </w:p>
          <w:p w14:paraId="6B73A845" w14:textId="77777777" w:rsidR="00A63D64" w:rsidRDefault="00A63D64" w:rsidP="003F2552">
            <w:pPr>
              <w:pStyle w:val="ListParagraph"/>
              <w:numPr>
                <w:ilvl w:val="0"/>
                <w:numId w:val="1"/>
              </w:numPr>
              <w:spacing w:after="120"/>
              <w:ind w:left="360"/>
              <w:contextualSpacing w:val="0"/>
              <w:rPr>
                <w:rFonts w:eastAsia="SimSun"/>
                <w:color w:val="000000" w:themeColor="text1"/>
                <w:u w:val="single"/>
                <w:lang w:val="en-US"/>
              </w:rPr>
            </w:pPr>
            <w:r>
              <w:rPr>
                <w:rFonts w:eastAsia="SimSun"/>
                <w:color w:val="000000" w:themeColor="text1"/>
                <w:u w:val="single"/>
                <w:lang w:val="en-US"/>
              </w:rPr>
              <w:t>Recommended WF</w:t>
            </w:r>
          </w:p>
          <w:p w14:paraId="4F0B4AD0" w14:textId="77777777" w:rsidR="00A63D64" w:rsidRDefault="00A63D64"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C</w:t>
            </w:r>
            <w:r>
              <w:rPr>
                <w:rFonts w:eastAsia="SimSun" w:hint="eastAsia"/>
                <w:color w:val="000000" w:themeColor="text1"/>
                <w:lang w:val="en-US"/>
              </w:rPr>
              <w:t>ontinue</w:t>
            </w:r>
            <w:r>
              <w:rPr>
                <w:rFonts w:eastAsia="SimSun"/>
                <w:color w:val="000000" w:themeColor="text1"/>
                <w:lang w:val="en-US"/>
              </w:rPr>
              <w:t xml:space="preserve"> discussion on the tentative agreement in next meeting.</w:t>
            </w:r>
          </w:p>
          <w:p w14:paraId="26E5B648" w14:textId="77777777" w:rsidR="00CA5323" w:rsidRDefault="00CA5323" w:rsidP="00CA5323">
            <w:pPr>
              <w:rPr>
                <w:b/>
                <w:bCs/>
                <w:color w:val="000000" w:themeColor="text1"/>
                <w:u w:val="single"/>
                <w:lang w:val="en-US"/>
              </w:rPr>
            </w:pPr>
            <w:r>
              <w:rPr>
                <w:b/>
                <w:color w:val="000000" w:themeColor="text1"/>
                <w:u w:val="single"/>
                <w:lang w:val="en-US"/>
              </w:rPr>
              <w:t xml:space="preserve">Issue 2-3-14: </w:t>
            </w:r>
            <w:r>
              <w:rPr>
                <w:b/>
                <w:bCs/>
                <w:color w:val="000000" w:themeColor="text1"/>
                <w:u w:val="single"/>
                <w:lang w:val="en-US"/>
              </w:rPr>
              <w:t>whether to define measurement latency requirements</w:t>
            </w:r>
          </w:p>
          <w:p w14:paraId="558EB196" w14:textId="77777777" w:rsidR="00CA5323" w:rsidRDefault="00CA5323" w:rsidP="003F2552">
            <w:pPr>
              <w:pStyle w:val="ListParagraph"/>
              <w:numPr>
                <w:ilvl w:val="0"/>
                <w:numId w:val="1"/>
              </w:numPr>
              <w:spacing w:after="120"/>
              <w:ind w:left="360"/>
              <w:contextualSpacing w:val="0"/>
              <w:rPr>
                <w:rFonts w:eastAsia="SimSun"/>
                <w:color w:val="000000" w:themeColor="text1"/>
                <w:u w:val="single"/>
                <w:lang w:val="en-US"/>
              </w:rPr>
            </w:pPr>
            <w:r>
              <w:rPr>
                <w:rFonts w:eastAsia="SimSun"/>
                <w:color w:val="000000" w:themeColor="text1"/>
                <w:u w:val="single"/>
                <w:lang w:val="en-US"/>
              </w:rPr>
              <w:t>Candidate solutions:</w:t>
            </w:r>
          </w:p>
          <w:p w14:paraId="5E3FA1A1" w14:textId="77777777" w:rsidR="00CA5323" w:rsidRDefault="00CA5323"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Option 1: Yes (CMCC)</w:t>
            </w:r>
          </w:p>
          <w:p w14:paraId="4A288B08" w14:textId="77777777" w:rsidR="00CA5323" w:rsidRDefault="00CA5323" w:rsidP="003F2552">
            <w:pPr>
              <w:pStyle w:val="ListParagraph"/>
              <w:numPr>
                <w:ilvl w:val="1"/>
                <w:numId w:val="1"/>
              </w:numPr>
              <w:spacing w:after="120"/>
              <w:ind w:left="1080"/>
              <w:contextualSpacing w:val="0"/>
              <w:rPr>
                <w:rFonts w:eastAsia="SimSun"/>
                <w:color w:val="000000" w:themeColor="text1"/>
                <w:lang w:val="en-US"/>
              </w:rPr>
            </w:pPr>
            <w:r>
              <w:rPr>
                <w:rFonts w:eastAsia="SimSun"/>
                <w:color w:val="000000" w:themeColor="text1"/>
                <w:lang w:val="en-US"/>
              </w:rPr>
              <w:t xml:space="preserve">Option 2: </w:t>
            </w:r>
            <w:r>
              <w:rPr>
                <w:rFonts w:eastAsia="SimSun"/>
                <w:bCs/>
                <w:color w:val="000000" w:themeColor="text1"/>
              </w:rPr>
              <w:t>It is hard to define the measurement requirements if the overall measurement starts from IDLE/INACTIVE mode and ends in Connected mode.</w:t>
            </w:r>
            <w:r>
              <w:rPr>
                <w:rFonts w:eastAsia="SimSun"/>
                <w:bCs/>
                <w:color w:val="000000" w:themeColor="text1"/>
                <w:lang w:val="en-US"/>
              </w:rPr>
              <w:t xml:space="preserve"> (MTK)</w:t>
            </w:r>
          </w:p>
          <w:p w14:paraId="74E30FAA" w14:textId="77777777" w:rsidR="00A63D64" w:rsidRDefault="00A63D64" w:rsidP="00CE1F55">
            <w:pPr>
              <w:spacing w:after="0"/>
              <w:jc w:val="both"/>
              <w:rPr>
                <w:rFonts w:eastAsia="SimSun"/>
                <w:color w:val="000000" w:themeColor="text1"/>
                <w:lang w:val="en-US"/>
              </w:rPr>
            </w:pPr>
          </w:p>
        </w:tc>
      </w:tr>
    </w:tbl>
    <w:p w14:paraId="2E20CE58" w14:textId="77777777" w:rsidR="00520CCF" w:rsidRDefault="00520CCF" w:rsidP="00D171FE">
      <w:pPr>
        <w:spacing w:after="0"/>
        <w:jc w:val="both"/>
        <w:rPr>
          <w:rFonts w:eastAsia="SimSun"/>
          <w:color w:val="000000" w:themeColor="text1"/>
          <w:lang w:val="en-US"/>
        </w:rPr>
      </w:pPr>
    </w:p>
    <w:p w14:paraId="2C447ED9" w14:textId="7F61A7E3" w:rsidR="00D45444" w:rsidRDefault="004F69A7" w:rsidP="00D171FE">
      <w:pPr>
        <w:spacing w:after="0"/>
        <w:jc w:val="both"/>
        <w:rPr>
          <w:rFonts w:eastAsia="SimSun"/>
          <w:b/>
          <w:bCs/>
          <w:color w:val="000000" w:themeColor="text1"/>
          <w:lang w:val="en-US"/>
        </w:rPr>
      </w:pPr>
      <w:r w:rsidRPr="00CA5323">
        <w:rPr>
          <w:rFonts w:eastAsia="SimSun"/>
          <w:b/>
          <w:bCs/>
          <w:color w:val="000000" w:themeColor="text1"/>
          <w:lang w:val="en-US"/>
        </w:rPr>
        <w:t>Proposal</w:t>
      </w:r>
      <w:r w:rsidR="008B57D2">
        <w:rPr>
          <w:rFonts w:eastAsia="SimSun"/>
          <w:b/>
          <w:bCs/>
          <w:color w:val="000000" w:themeColor="text1"/>
          <w:lang w:val="en-US"/>
        </w:rPr>
        <w:t xml:space="preserve"> 10</w:t>
      </w:r>
      <w:r w:rsidRPr="00CA5323">
        <w:rPr>
          <w:rFonts w:eastAsia="SimSun"/>
          <w:b/>
          <w:bCs/>
          <w:color w:val="000000" w:themeColor="text1"/>
          <w:lang w:val="en-US"/>
        </w:rPr>
        <w:t>:</w:t>
      </w:r>
      <w:r w:rsidR="00280239" w:rsidRPr="00CA5323">
        <w:rPr>
          <w:rFonts w:eastAsia="SimSun"/>
          <w:b/>
          <w:bCs/>
          <w:color w:val="000000" w:themeColor="text1"/>
          <w:lang w:val="en-US"/>
        </w:rPr>
        <w:t xml:space="preserve"> </w:t>
      </w:r>
      <w:r w:rsidR="00B65A3F" w:rsidRPr="00CA5323">
        <w:rPr>
          <w:rFonts w:eastAsia="SimSun"/>
          <w:b/>
          <w:bCs/>
          <w:color w:val="000000" w:themeColor="text1"/>
          <w:lang w:val="en-US"/>
        </w:rPr>
        <w:t xml:space="preserve">UE </w:t>
      </w:r>
      <w:r w:rsidR="00CA1F48">
        <w:rPr>
          <w:rFonts w:eastAsia="SimSun"/>
          <w:b/>
          <w:bCs/>
          <w:color w:val="000000" w:themeColor="text1"/>
          <w:lang w:val="en-US"/>
        </w:rPr>
        <w:t xml:space="preserve">can </w:t>
      </w:r>
      <w:r w:rsidR="00CA1F48" w:rsidRPr="00CA5323">
        <w:rPr>
          <w:rFonts w:eastAsia="SimSun"/>
          <w:b/>
          <w:bCs/>
          <w:color w:val="000000" w:themeColor="text1"/>
          <w:lang w:val="en-US"/>
        </w:rPr>
        <w:t>continue</w:t>
      </w:r>
      <w:r w:rsidR="00944469" w:rsidRPr="00CA5323">
        <w:rPr>
          <w:rFonts w:eastAsia="SimSun"/>
          <w:b/>
          <w:bCs/>
          <w:color w:val="000000" w:themeColor="text1"/>
          <w:lang w:val="en-US"/>
        </w:rPr>
        <w:t xml:space="preserve"> the measurement in the RRC_CONNECTED only when </w:t>
      </w:r>
    </w:p>
    <w:p w14:paraId="703E613B" w14:textId="6D990A1C" w:rsidR="00840D77" w:rsidRPr="00840D77" w:rsidRDefault="00CB7B8F" w:rsidP="00840D77">
      <w:pPr>
        <w:pStyle w:val="ListParagraph"/>
        <w:numPr>
          <w:ilvl w:val="0"/>
          <w:numId w:val="3"/>
        </w:numPr>
        <w:spacing w:after="0"/>
        <w:jc w:val="both"/>
        <w:rPr>
          <w:rFonts w:eastAsia="SimSun"/>
          <w:b/>
          <w:bCs/>
          <w:color w:val="000000" w:themeColor="text1"/>
          <w:lang w:val="en-US"/>
        </w:rPr>
      </w:pPr>
      <w:r>
        <w:rPr>
          <w:rFonts w:eastAsia="SimSun"/>
          <w:b/>
          <w:bCs/>
          <w:color w:val="000000" w:themeColor="text1"/>
          <w:lang w:val="en-US"/>
        </w:rPr>
        <w:t>(</w:t>
      </w:r>
      <w:r w:rsidR="00840D77">
        <w:rPr>
          <w:rFonts w:eastAsia="SimSun"/>
          <w:b/>
          <w:bCs/>
          <w:color w:val="000000" w:themeColor="text1"/>
          <w:lang w:val="en-US"/>
        </w:rPr>
        <w:t>For MT c</w:t>
      </w:r>
      <w:r w:rsidR="008E1787">
        <w:rPr>
          <w:rFonts w:eastAsia="SimSun"/>
          <w:b/>
          <w:bCs/>
          <w:color w:val="000000" w:themeColor="text1"/>
          <w:lang w:val="en-US"/>
        </w:rPr>
        <w:t>all</w:t>
      </w:r>
      <w:r>
        <w:rPr>
          <w:rFonts w:eastAsia="SimSun"/>
          <w:b/>
          <w:bCs/>
          <w:color w:val="000000" w:themeColor="text1"/>
          <w:lang w:val="en-US"/>
        </w:rPr>
        <w:t xml:space="preserve"> only)</w:t>
      </w:r>
      <w:r w:rsidR="008E1787">
        <w:rPr>
          <w:rFonts w:eastAsia="SimSun"/>
          <w:b/>
          <w:bCs/>
          <w:color w:val="000000" w:themeColor="text1"/>
          <w:lang w:val="en-US"/>
        </w:rPr>
        <w:t>, NW request to report for FR2 CA/DC setup</w:t>
      </w:r>
      <w:r>
        <w:rPr>
          <w:rFonts w:eastAsia="SimSun"/>
          <w:b/>
          <w:bCs/>
          <w:color w:val="000000" w:themeColor="text1"/>
          <w:lang w:val="en-US"/>
        </w:rPr>
        <w:t xml:space="preserve"> and</w:t>
      </w:r>
    </w:p>
    <w:p w14:paraId="5AA2BE21" w14:textId="7EF5538C" w:rsidR="00944469" w:rsidRPr="00CA5323" w:rsidRDefault="00944469" w:rsidP="003F2552">
      <w:pPr>
        <w:pStyle w:val="ListParagraph"/>
        <w:numPr>
          <w:ilvl w:val="0"/>
          <w:numId w:val="3"/>
        </w:numPr>
        <w:spacing w:after="0"/>
        <w:jc w:val="both"/>
        <w:rPr>
          <w:rFonts w:eastAsia="SimSun"/>
          <w:b/>
          <w:bCs/>
          <w:color w:val="000000" w:themeColor="text1"/>
          <w:lang w:val="en-US"/>
        </w:rPr>
      </w:pPr>
      <w:r w:rsidRPr="00CA5323">
        <w:rPr>
          <w:rFonts w:eastAsia="SimSun"/>
          <w:b/>
          <w:bCs/>
          <w:color w:val="000000" w:themeColor="text1"/>
          <w:lang w:val="en-US"/>
        </w:rPr>
        <w:t xml:space="preserve">UE </w:t>
      </w:r>
      <w:r w:rsidR="002A1210">
        <w:rPr>
          <w:rFonts w:eastAsia="SimSun"/>
          <w:b/>
          <w:bCs/>
          <w:color w:val="000000" w:themeColor="text1"/>
          <w:lang w:val="en-US"/>
        </w:rPr>
        <w:t xml:space="preserve">indicate </w:t>
      </w:r>
      <w:r w:rsidR="00A3161A">
        <w:rPr>
          <w:rFonts w:eastAsia="SimSun"/>
          <w:b/>
          <w:bCs/>
          <w:color w:val="000000" w:themeColor="text1"/>
          <w:lang w:val="en-US"/>
        </w:rPr>
        <w:t xml:space="preserve">on-going </w:t>
      </w:r>
      <w:r w:rsidRPr="00CA5323">
        <w:rPr>
          <w:rFonts w:eastAsia="SimSun"/>
          <w:b/>
          <w:bCs/>
          <w:color w:val="000000" w:themeColor="text1"/>
          <w:lang w:val="en-US"/>
        </w:rPr>
        <w:t>measurement status</w:t>
      </w:r>
      <w:r w:rsidR="00A3161A">
        <w:rPr>
          <w:rFonts w:eastAsia="SimSun"/>
          <w:b/>
          <w:bCs/>
          <w:color w:val="000000" w:themeColor="text1"/>
          <w:lang w:val="en-US"/>
        </w:rPr>
        <w:t xml:space="preserve"> </w:t>
      </w:r>
      <w:r w:rsidRPr="00CA5323">
        <w:rPr>
          <w:rFonts w:eastAsia="SimSun"/>
          <w:b/>
          <w:bCs/>
          <w:color w:val="000000" w:themeColor="text1"/>
          <w:lang w:val="en-US"/>
        </w:rPr>
        <w:t>(</w:t>
      </w:r>
      <w:r w:rsidR="00661421" w:rsidRPr="00CA5323">
        <w:rPr>
          <w:rFonts w:eastAsia="SimSun"/>
          <w:b/>
          <w:bCs/>
          <w:color w:val="000000" w:themeColor="text1"/>
          <w:lang w:val="en-US"/>
        </w:rPr>
        <w:t>e.g.</w:t>
      </w:r>
      <w:r w:rsidRPr="00CA5323">
        <w:rPr>
          <w:rFonts w:eastAsia="SimSun"/>
          <w:b/>
          <w:bCs/>
          <w:color w:val="000000" w:themeColor="text1"/>
          <w:lang w:val="en-US"/>
        </w:rPr>
        <w:t xml:space="preserve"> on-going) with target band information </w:t>
      </w:r>
      <w:r w:rsidR="00CB7B8F" w:rsidRPr="00536E16">
        <w:rPr>
          <w:rFonts w:eastAsia="SimSun"/>
          <w:b/>
          <w:bCs/>
          <w:color w:val="000000" w:themeColor="text1"/>
          <w:lang w:val="en-US"/>
        </w:rPr>
        <w:t>upon RRCresumecomplete or RRCSetupcomplete</w:t>
      </w:r>
      <w:r w:rsidR="00211A50" w:rsidRPr="00CA5323">
        <w:rPr>
          <w:rFonts w:eastAsia="SimSun"/>
          <w:b/>
          <w:bCs/>
          <w:color w:val="000000" w:themeColor="text1"/>
          <w:lang w:val="en-US"/>
        </w:rPr>
        <w:t>,</w:t>
      </w:r>
      <w:r w:rsidR="002A1210">
        <w:rPr>
          <w:rFonts w:eastAsia="SimSun"/>
          <w:b/>
          <w:bCs/>
          <w:color w:val="000000" w:themeColor="text1"/>
          <w:lang w:val="en-US"/>
        </w:rPr>
        <w:t xml:space="preserve"> and </w:t>
      </w:r>
    </w:p>
    <w:p w14:paraId="1E4E74D7" w14:textId="05890A30" w:rsidR="00211A50" w:rsidRDefault="00211A50" w:rsidP="003F2552">
      <w:pPr>
        <w:pStyle w:val="ListParagraph"/>
        <w:numPr>
          <w:ilvl w:val="0"/>
          <w:numId w:val="3"/>
        </w:numPr>
        <w:spacing w:after="0"/>
        <w:jc w:val="both"/>
        <w:rPr>
          <w:rFonts w:eastAsia="SimSun"/>
          <w:b/>
          <w:bCs/>
          <w:color w:val="000000" w:themeColor="text1"/>
          <w:lang w:val="en-US"/>
        </w:rPr>
      </w:pPr>
      <w:r w:rsidRPr="00CA5323">
        <w:rPr>
          <w:rFonts w:eastAsia="SimSun"/>
          <w:b/>
          <w:bCs/>
          <w:color w:val="000000" w:themeColor="text1"/>
          <w:lang w:val="en-US"/>
        </w:rPr>
        <w:t xml:space="preserve">NW configure MO </w:t>
      </w:r>
      <w:r w:rsidR="00DD7BF9" w:rsidRPr="00CA5323">
        <w:rPr>
          <w:rFonts w:eastAsia="SimSun"/>
          <w:b/>
          <w:bCs/>
          <w:color w:val="000000" w:themeColor="text1"/>
          <w:lang w:val="en-US"/>
        </w:rPr>
        <w:t xml:space="preserve">aligned with </w:t>
      </w:r>
      <w:r w:rsidRPr="00CA5323">
        <w:rPr>
          <w:rFonts w:eastAsia="SimSun"/>
          <w:b/>
          <w:bCs/>
          <w:color w:val="000000" w:themeColor="text1"/>
          <w:lang w:val="en-US"/>
        </w:rPr>
        <w:t xml:space="preserve">reported target band </w:t>
      </w:r>
      <w:r w:rsidR="00F35C3E" w:rsidRPr="00CA5323">
        <w:rPr>
          <w:rFonts w:eastAsia="SimSun"/>
          <w:b/>
          <w:bCs/>
          <w:color w:val="000000" w:themeColor="text1"/>
          <w:lang w:val="en-US"/>
        </w:rPr>
        <w:t>information.</w:t>
      </w:r>
    </w:p>
    <w:p w14:paraId="157F8924" w14:textId="77777777" w:rsidR="00F21EDF" w:rsidRDefault="00F21EDF" w:rsidP="00F21EDF">
      <w:pPr>
        <w:spacing w:after="0"/>
        <w:jc w:val="both"/>
        <w:rPr>
          <w:rFonts w:eastAsia="SimSun"/>
          <w:color w:val="000000" w:themeColor="text1"/>
          <w:lang w:val="en-US"/>
        </w:rPr>
      </w:pPr>
    </w:p>
    <w:p w14:paraId="214512D3" w14:textId="085E8E40" w:rsidR="006F05A9" w:rsidRDefault="003A3CD5" w:rsidP="00F21EDF">
      <w:pPr>
        <w:spacing w:after="0"/>
        <w:jc w:val="both"/>
        <w:rPr>
          <w:rFonts w:eastAsia="SimSun"/>
          <w:color w:val="000000" w:themeColor="text1"/>
          <w:vertAlign w:val="subscript"/>
          <w:lang w:val="en-US"/>
        </w:rPr>
      </w:pPr>
      <w:r>
        <w:rPr>
          <w:rFonts w:eastAsia="SimSun"/>
          <w:color w:val="000000" w:themeColor="text1"/>
          <w:lang w:val="en-US"/>
        </w:rPr>
        <w:t xml:space="preserve">When newly configured MO is aligned with reported target frequency band, </w:t>
      </w:r>
      <w:r w:rsidR="005164CC">
        <w:rPr>
          <w:rFonts w:eastAsia="SimSun"/>
          <w:color w:val="000000" w:themeColor="text1"/>
          <w:lang w:val="en-US"/>
        </w:rPr>
        <w:t xml:space="preserve">UE keep performing measurement. Since P cell is FR1, </w:t>
      </w:r>
      <w:r w:rsidR="00F35919">
        <w:rPr>
          <w:rFonts w:eastAsia="SimSun"/>
          <w:color w:val="000000" w:themeColor="text1"/>
          <w:lang w:val="en-US"/>
        </w:rPr>
        <w:t xml:space="preserve">UE can perform FR2 measurement without gap for UE supporting per-FR gap. </w:t>
      </w:r>
      <w:r w:rsidR="004B452B">
        <w:rPr>
          <w:rFonts w:eastAsia="SimSun"/>
          <w:color w:val="000000" w:themeColor="text1"/>
          <w:lang w:val="en-US"/>
        </w:rPr>
        <w:t>But measurement period can be extended</w:t>
      </w:r>
      <w:r w:rsidR="006C1B4F">
        <w:rPr>
          <w:rFonts w:eastAsia="SimSun"/>
          <w:color w:val="000000" w:themeColor="text1"/>
          <w:lang w:val="en-US"/>
        </w:rPr>
        <w:t xml:space="preserve"> from 8 x T</w:t>
      </w:r>
      <w:r w:rsidR="00656DBF">
        <w:rPr>
          <w:rFonts w:eastAsia="SimSun"/>
          <w:color w:val="000000" w:themeColor="text1"/>
          <w:vertAlign w:val="subscript"/>
          <w:lang w:val="en-US"/>
        </w:rPr>
        <w:t>SS</w:t>
      </w:r>
      <w:r w:rsidR="006C1B4F" w:rsidRPr="006C1B4F">
        <w:rPr>
          <w:rFonts w:eastAsia="SimSun"/>
          <w:color w:val="000000" w:themeColor="text1"/>
          <w:vertAlign w:val="subscript"/>
          <w:lang w:val="en-US"/>
        </w:rPr>
        <w:t>B</w:t>
      </w:r>
      <w:r w:rsidR="0040092F">
        <w:rPr>
          <w:rFonts w:eastAsia="SimSun"/>
          <w:color w:val="000000" w:themeColor="text1"/>
          <w:vertAlign w:val="subscript"/>
          <w:lang w:val="en-US"/>
        </w:rPr>
        <w:t>.</w:t>
      </w:r>
    </w:p>
    <w:p w14:paraId="14E202F6" w14:textId="370D62F0" w:rsidR="0040092F" w:rsidRDefault="0040092F" w:rsidP="0040092F">
      <w:pPr>
        <w:spacing w:after="0"/>
        <w:jc w:val="both"/>
        <w:rPr>
          <w:rFonts w:eastAsia="SimSun"/>
          <w:color w:val="000000" w:themeColor="text1"/>
          <w:lang w:val="en-US"/>
        </w:rPr>
      </w:pPr>
      <w:r>
        <w:rPr>
          <w:rFonts w:eastAsia="SimSun"/>
          <w:color w:val="000000" w:themeColor="text1"/>
          <w:lang w:val="en-US"/>
        </w:rPr>
        <w:t xml:space="preserve">Moreover, we think </w:t>
      </w:r>
      <w:r>
        <w:rPr>
          <w:rFonts w:eastAsia="SimSun"/>
          <w:color w:val="000000" w:themeColor="text1"/>
          <w:lang w:val="en-US"/>
        </w:rPr>
        <w:t>both UE and NW prioritize FR2 CA/DC setup</w:t>
      </w:r>
      <w:r>
        <w:rPr>
          <w:rFonts w:eastAsia="SimSun"/>
          <w:color w:val="000000" w:themeColor="text1"/>
          <w:lang w:val="en-US"/>
        </w:rPr>
        <w:t xml:space="preserve"> </w:t>
      </w:r>
      <w:r>
        <w:rPr>
          <w:rFonts w:eastAsia="SimSun"/>
          <w:color w:val="000000" w:themeColor="text1"/>
          <w:lang w:val="en-US"/>
        </w:rPr>
        <w:t xml:space="preserve">when UE indicate “on-going” status with target band information. </w:t>
      </w:r>
      <w:r>
        <w:rPr>
          <w:rFonts w:eastAsia="SimSun"/>
          <w:color w:val="000000" w:themeColor="text1"/>
          <w:lang w:val="en-US"/>
        </w:rPr>
        <w:t xml:space="preserve">Then, </w:t>
      </w:r>
      <w:r>
        <w:rPr>
          <w:rFonts w:eastAsia="SimSun"/>
          <w:color w:val="000000" w:themeColor="text1"/>
          <w:lang w:val="en-US"/>
        </w:rPr>
        <w:t>UE does not need to perform measurement for other FR2 bands except candidate FR2 band for CA/DC setup upon transition to RRC CONNECTED. Thus, NW should prioritize configure MO for the reported target band information form UE. UE supporting FR2 fast CA/DC setup.</w:t>
      </w:r>
      <w:r>
        <w:rPr>
          <w:rFonts w:eastAsia="SimSun"/>
          <w:color w:val="000000" w:themeColor="text1"/>
          <w:lang w:val="en-US"/>
        </w:rPr>
        <w:t xml:space="preserve"> </w:t>
      </w:r>
      <w:r w:rsidR="004B5AAF">
        <w:rPr>
          <w:rFonts w:eastAsia="SimSun"/>
          <w:color w:val="000000" w:themeColor="text1"/>
          <w:lang w:val="en-US"/>
        </w:rPr>
        <w:t xml:space="preserve">If there are other FR2 bands on newly configured MO, </w:t>
      </w:r>
      <w:r w:rsidR="00195DE0">
        <w:rPr>
          <w:rFonts w:eastAsia="SimSun"/>
          <w:color w:val="000000" w:themeColor="text1"/>
          <w:lang w:val="en-US"/>
        </w:rPr>
        <w:t xml:space="preserve">measurement </w:t>
      </w:r>
      <w:r w:rsidR="00BB329E">
        <w:rPr>
          <w:rFonts w:eastAsia="SimSun"/>
          <w:color w:val="000000" w:themeColor="text1"/>
          <w:lang w:val="en-US"/>
        </w:rPr>
        <w:t xml:space="preserve">completion for target FR2 band can </w:t>
      </w:r>
      <w:r w:rsidR="00195DE0">
        <w:rPr>
          <w:rFonts w:eastAsia="SimSun"/>
          <w:color w:val="000000" w:themeColor="text1"/>
          <w:lang w:val="en-US"/>
        </w:rPr>
        <w:t>be much delayed</w:t>
      </w:r>
      <w:r w:rsidR="00BB329E">
        <w:rPr>
          <w:rFonts w:eastAsia="SimSun"/>
          <w:color w:val="000000" w:themeColor="text1"/>
          <w:lang w:val="en-US"/>
        </w:rPr>
        <w:t>.</w:t>
      </w:r>
    </w:p>
    <w:p w14:paraId="3D9857BB" w14:textId="77777777" w:rsidR="0040092F" w:rsidRDefault="0040092F" w:rsidP="0040092F">
      <w:pPr>
        <w:spacing w:after="0"/>
        <w:jc w:val="both"/>
        <w:rPr>
          <w:rFonts w:eastAsia="SimSun"/>
          <w:color w:val="000000" w:themeColor="text1"/>
          <w:lang w:val="en-US"/>
        </w:rPr>
      </w:pPr>
    </w:p>
    <w:p w14:paraId="13E6B608" w14:textId="4EA43AF3" w:rsidR="0040092F" w:rsidRDefault="0040092F" w:rsidP="00F21EDF">
      <w:pPr>
        <w:spacing w:after="0"/>
        <w:jc w:val="both"/>
        <w:rPr>
          <w:rFonts w:eastAsia="SimSun"/>
          <w:color w:val="000000" w:themeColor="text1"/>
          <w:lang w:val="en-US"/>
        </w:rPr>
      </w:pPr>
      <w:r w:rsidRPr="002A1210">
        <w:rPr>
          <w:rFonts w:eastAsia="SimSun"/>
          <w:b/>
          <w:bCs/>
          <w:color w:val="000000" w:themeColor="text1"/>
          <w:lang w:val="en-US"/>
        </w:rPr>
        <w:t>Proposal</w:t>
      </w:r>
      <w:r w:rsidR="00CC74D6">
        <w:rPr>
          <w:rFonts w:eastAsia="SimSun"/>
          <w:b/>
          <w:bCs/>
          <w:color w:val="000000" w:themeColor="text1"/>
          <w:lang w:val="en-US"/>
        </w:rPr>
        <w:t xml:space="preserve"> 11</w:t>
      </w:r>
      <w:r>
        <w:rPr>
          <w:rFonts w:eastAsia="SimSun"/>
          <w:color w:val="000000" w:themeColor="text1"/>
          <w:lang w:val="en-US"/>
        </w:rPr>
        <w:t xml:space="preserve">: </w:t>
      </w:r>
      <w:r>
        <w:rPr>
          <w:rFonts w:eastAsia="SimSun"/>
          <w:b/>
          <w:bCs/>
          <w:color w:val="000000" w:themeColor="text1"/>
          <w:lang w:val="en-US"/>
        </w:rPr>
        <w:t>W</w:t>
      </w:r>
      <w:r w:rsidRPr="004A045E">
        <w:rPr>
          <w:rFonts w:eastAsia="SimSun"/>
          <w:b/>
          <w:bCs/>
          <w:color w:val="000000" w:themeColor="text1"/>
          <w:lang w:val="en-US"/>
        </w:rPr>
        <w:t xml:space="preserve">hen UE indicate “on-going” status with target band information, </w:t>
      </w:r>
      <w:r w:rsidR="00574D09">
        <w:rPr>
          <w:rFonts w:eastAsia="SimSun"/>
          <w:b/>
          <w:bCs/>
          <w:color w:val="000000" w:themeColor="text1"/>
          <w:lang w:val="en-US"/>
        </w:rPr>
        <w:t xml:space="preserve">UE does not expect to receive </w:t>
      </w:r>
      <w:r w:rsidRPr="004A045E">
        <w:rPr>
          <w:rFonts w:eastAsia="SimSun"/>
          <w:b/>
          <w:bCs/>
          <w:color w:val="000000" w:themeColor="text1"/>
          <w:lang w:val="en-US"/>
        </w:rPr>
        <w:t xml:space="preserve">MO for other FR2 band except reported </w:t>
      </w:r>
      <w:r>
        <w:rPr>
          <w:rFonts w:eastAsia="SimSun"/>
          <w:b/>
          <w:bCs/>
          <w:color w:val="000000" w:themeColor="text1"/>
          <w:lang w:val="en-US"/>
        </w:rPr>
        <w:t xml:space="preserve">FR2 </w:t>
      </w:r>
      <w:r w:rsidRPr="004A045E">
        <w:rPr>
          <w:rFonts w:eastAsia="SimSun"/>
          <w:b/>
          <w:bCs/>
          <w:color w:val="000000" w:themeColor="text1"/>
          <w:lang w:val="en-US"/>
        </w:rPr>
        <w:t>target band upon RRC CONNECTED transition.</w:t>
      </w:r>
      <w:r>
        <w:rPr>
          <w:rFonts w:eastAsia="SimSun"/>
          <w:color w:val="000000" w:themeColor="text1"/>
          <w:lang w:val="en-US"/>
        </w:rPr>
        <w:t xml:space="preserve"> </w:t>
      </w:r>
    </w:p>
    <w:p w14:paraId="6B22D5DE" w14:textId="77777777" w:rsidR="004B452B" w:rsidRDefault="004B452B" w:rsidP="006F05A9">
      <w:pPr>
        <w:spacing w:after="0"/>
        <w:jc w:val="both"/>
        <w:rPr>
          <w:rFonts w:eastAsia="SimSun"/>
          <w:b/>
          <w:bCs/>
          <w:color w:val="000000" w:themeColor="text1"/>
          <w:lang w:val="en-US"/>
        </w:rPr>
      </w:pPr>
    </w:p>
    <w:p w14:paraId="4909DBB7" w14:textId="0389F0D7" w:rsidR="001B10CF" w:rsidRDefault="00F151AD" w:rsidP="001B10CF">
      <w:pPr>
        <w:rPr>
          <w:lang w:val="en-US"/>
        </w:rPr>
      </w:pPr>
      <w:r w:rsidRPr="00014305">
        <w:rPr>
          <w:b/>
          <w:bCs/>
        </w:rPr>
        <w:t>Observation</w:t>
      </w:r>
      <w:r w:rsidR="001B10CF" w:rsidRPr="00014305">
        <w:rPr>
          <w:b/>
          <w:bCs/>
        </w:rPr>
        <w:t xml:space="preserve"> :</w:t>
      </w:r>
      <w:r w:rsidR="001B10CF">
        <w:t xml:space="preserve"> </w:t>
      </w:r>
      <w:r w:rsidR="00350850">
        <w:t>Measurement period can be extended when RRC status is changed.</w:t>
      </w:r>
    </w:p>
    <w:p w14:paraId="1A3EEA87" w14:textId="422A14BB" w:rsidR="001B10CF" w:rsidRDefault="001B10CF" w:rsidP="00F151AD">
      <w:pPr>
        <w:numPr>
          <w:ilvl w:val="0"/>
          <w:numId w:val="8"/>
        </w:numPr>
        <w:spacing w:after="0"/>
        <w:rPr>
          <w:rFonts w:eastAsia="Times New Roman"/>
        </w:rPr>
      </w:pPr>
      <w:r>
        <w:rPr>
          <w:rFonts w:eastAsia="Times New Roman"/>
        </w:rPr>
        <w:t>Measurement period is 8 T</w:t>
      </w:r>
      <w:r>
        <w:rPr>
          <w:rFonts w:eastAsia="Times New Roman"/>
          <w:vertAlign w:val="subscript"/>
        </w:rPr>
        <w:t xml:space="preserve">SSB </w:t>
      </w:r>
      <w:r>
        <w:rPr>
          <w:rFonts w:eastAsia="Times New Roman"/>
        </w:rPr>
        <w:t>for UE can</w:t>
      </w:r>
      <w:r w:rsidR="00F773E7">
        <w:rPr>
          <w:rFonts w:eastAsia="Times New Roman"/>
        </w:rPr>
        <w:t xml:space="preserve"> </w:t>
      </w:r>
      <w:r>
        <w:rPr>
          <w:rFonts w:eastAsia="Times New Roman"/>
        </w:rPr>
        <w:t xml:space="preserve">report measurement results at RRCResumeComplete or RRCSetupComplete. </w:t>
      </w:r>
    </w:p>
    <w:p w14:paraId="7AB7F7DC" w14:textId="37C2CD6C" w:rsidR="001B10CF" w:rsidRDefault="00F773E7" w:rsidP="00F151AD">
      <w:pPr>
        <w:numPr>
          <w:ilvl w:val="0"/>
          <w:numId w:val="8"/>
        </w:numPr>
        <w:spacing w:after="0"/>
        <w:rPr>
          <w:rFonts w:eastAsia="Times New Roman"/>
        </w:rPr>
      </w:pPr>
      <w:r>
        <w:rPr>
          <w:rFonts w:eastAsia="Times New Roman"/>
        </w:rPr>
        <w:t>When RRC status is changed during the m</w:t>
      </w:r>
      <w:r w:rsidR="001B10CF">
        <w:rPr>
          <w:rFonts w:eastAsia="Times New Roman"/>
        </w:rPr>
        <w:t>easurement period</w:t>
      </w:r>
      <w:r>
        <w:rPr>
          <w:rFonts w:eastAsia="Times New Roman"/>
        </w:rPr>
        <w:t>, it</w:t>
      </w:r>
      <w:r w:rsidR="001B10CF">
        <w:rPr>
          <w:rFonts w:eastAsia="Times New Roman"/>
        </w:rPr>
        <w:t xml:space="preserve"> is extended for UE report “on-going” status with target frequency information at RRCResumeComplete or RRCSetupComplete. </w:t>
      </w:r>
    </w:p>
    <w:p w14:paraId="1800B221" w14:textId="77777777" w:rsidR="001B10CF" w:rsidRPr="001B10CF" w:rsidRDefault="001B10CF" w:rsidP="006F05A9">
      <w:pPr>
        <w:spacing w:after="0"/>
        <w:jc w:val="both"/>
        <w:rPr>
          <w:rFonts w:eastAsia="SimSun"/>
          <w:b/>
          <w:bCs/>
          <w:color w:val="000000" w:themeColor="text1"/>
        </w:rPr>
      </w:pPr>
    </w:p>
    <w:p w14:paraId="06EEBCCF" w14:textId="2EE1ED0E" w:rsidR="006F05A9" w:rsidRPr="00042B33" w:rsidRDefault="006F05A9" w:rsidP="008020B2">
      <w:pPr>
        <w:spacing w:after="0"/>
        <w:jc w:val="both"/>
        <w:rPr>
          <w:rFonts w:eastAsia="SimSun"/>
          <w:b/>
          <w:bCs/>
          <w:color w:val="000000" w:themeColor="text1"/>
          <w:lang w:val="en-US"/>
        </w:rPr>
      </w:pPr>
      <w:r w:rsidRPr="0013088A">
        <w:rPr>
          <w:rFonts w:eastAsia="SimSun"/>
          <w:b/>
          <w:bCs/>
          <w:color w:val="000000" w:themeColor="text1"/>
          <w:lang w:val="en-US"/>
        </w:rPr>
        <w:t>Proposal</w:t>
      </w:r>
      <w:r w:rsidR="00BE5844">
        <w:rPr>
          <w:rFonts w:eastAsia="SimSun"/>
          <w:b/>
          <w:bCs/>
          <w:color w:val="000000" w:themeColor="text1"/>
          <w:lang w:val="en-US"/>
        </w:rPr>
        <w:t xml:space="preserve"> 12</w:t>
      </w:r>
      <w:r w:rsidRPr="0013088A">
        <w:rPr>
          <w:rFonts w:eastAsia="SimSun"/>
          <w:b/>
          <w:bCs/>
          <w:color w:val="000000" w:themeColor="text1"/>
          <w:lang w:val="en-US"/>
        </w:rPr>
        <w:t xml:space="preserve">: Measurement period </w:t>
      </w:r>
      <w:r w:rsidR="00753704">
        <w:rPr>
          <w:rFonts w:eastAsia="SimSun"/>
          <w:b/>
          <w:bCs/>
          <w:color w:val="000000" w:themeColor="text1"/>
          <w:lang w:val="en-US"/>
        </w:rPr>
        <w:t>can be extended to</w:t>
      </w:r>
      <w:r w:rsidRPr="0013088A">
        <w:rPr>
          <w:rFonts w:eastAsia="SimSun"/>
          <w:b/>
          <w:bCs/>
          <w:color w:val="000000" w:themeColor="text1"/>
          <w:lang w:val="en-US"/>
        </w:rPr>
        <w:t xml:space="preserve"> 8 x T</w:t>
      </w:r>
      <w:r w:rsidRPr="0013088A">
        <w:rPr>
          <w:rFonts w:eastAsia="SimSun"/>
          <w:b/>
          <w:bCs/>
          <w:color w:val="000000" w:themeColor="text1"/>
          <w:vertAlign w:val="subscript"/>
          <w:lang w:val="en-US"/>
        </w:rPr>
        <w:t>SSB</w:t>
      </w:r>
      <w:r>
        <w:rPr>
          <w:rFonts w:eastAsia="SimSun"/>
          <w:b/>
          <w:bCs/>
          <w:color w:val="000000" w:themeColor="text1"/>
          <w:vertAlign w:val="subscript"/>
          <w:lang w:val="en-US"/>
        </w:rPr>
        <w:t xml:space="preserve"> </w:t>
      </w:r>
      <w:r w:rsidRPr="000E2349">
        <w:rPr>
          <w:rFonts w:eastAsia="SimSun"/>
          <w:b/>
          <w:bCs/>
          <w:color w:val="000000" w:themeColor="text1"/>
          <w:lang w:val="en-US"/>
        </w:rPr>
        <w:t>+ 10ms</w:t>
      </w:r>
      <w:r w:rsidR="00C44DDD">
        <w:rPr>
          <w:rFonts w:eastAsia="SimSun"/>
          <w:b/>
          <w:bCs/>
          <w:color w:val="000000" w:themeColor="text1"/>
          <w:lang w:val="en-US"/>
        </w:rPr>
        <w:t xml:space="preserve"> when RRC status is changed during the measurement</w:t>
      </w:r>
      <w:r>
        <w:rPr>
          <w:rFonts w:eastAsia="SimSun"/>
          <w:b/>
          <w:bCs/>
          <w:color w:val="000000" w:themeColor="text1"/>
          <w:vertAlign w:val="subscript"/>
          <w:lang w:val="en-US"/>
        </w:rPr>
        <w:t xml:space="preserve">, </w:t>
      </w:r>
      <w:r w:rsidRPr="006F5EA4">
        <w:rPr>
          <w:rFonts w:eastAsia="SimSun"/>
          <w:b/>
          <w:bCs/>
          <w:color w:val="000000" w:themeColor="text1"/>
          <w:lang w:val="en-US"/>
        </w:rPr>
        <w:t>where</w:t>
      </w:r>
      <w:r w:rsidR="00641E28">
        <w:rPr>
          <w:rFonts w:eastAsia="SimSun"/>
          <w:b/>
          <w:bCs/>
          <w:color w:val="000000" w:themeColor="text1"/>
          <w:lang w:val="en-US"/>
        </w:rPr>
        <w:t xml:space="preserve"> </w:t>
      </w:r>
      <w:r w:rsidR="00641E28" w:rsidRPr="0013088A">
        <w:rPr>
          <w:rFonts w:eastAsia="SimSun"/>
          <w:b/>
          <w:bCs/>
          <w:color w:val="000000" w:themeColor="text1"/>
          <w:lang w:val="en-US"/>
        </w:rPr>
        <w:t>T</w:t>
      </w:r>
      <w:r w:rsidR="00641E28" w:rsidRPr="0013088A">
        <w:rPr>
          <w:rFonts w:eastAsia="SimSun"/>
          <w:b/>
          <w:bCs/>
          <w:color w:val="000000" w:themeColor="text1"/>
          <w:vertAlign w:val="subscript"/>
          <w:lang w:val="en-US"/>
        </w:rPr>
        <w:t>SSB</w:t>
      </w:r>
      <w:r w:rsidR="00641E28">
        <w:rPr>
          <w:rFonts w:eastAsia="SimSun"/>
          <w:b/>
          <w:bCs/>
          <w:color w:val="000000" w:themeColor="text1"/>
          <w:vertAlign w:val="subscript"/>
          <w:lang w:val="en-US"/>
        </w:rPr>
        <w:t xml:space="preserve"> </w:t>
      </w:r>
      <w:r w:rsidR="00641E28" w:rsidRPr="00641E28">
        <w:rPr>
          <w:rFonts w:eastAsia="SimSun"/>
          <w:b/>
          <w:bCs/>
          <w:color w:val="000000" w:themeColor="text1"/>
          <w:lang w:val="en-US"/>
        </w:rPr>
        <w:t>is SSB periodicity,</w:t>
      </w:r>
      <w:r w:rsidR="00641E28">
        <w:rPr>
          <w:rFonts w:eastAsia="SimSun"/>
          <w:b/>
          <w:bCs/>
          <w:color w:val="000000" w:themeColor="text1"/>
          <w:lang w:val="en-US"/>
        </w:rPr>
        <w:t xml:space="preserve"> </w:t>
      </w:r>
      <w:r w:rsidR="00744899">
        <w:rPr>
          <w:rFonts w:eastAsia="SimSun"/>
          <w:b/>
          <w:bCs/>
          <w:color w:val="000000" w:themeColor="text1"/>
          <w:lang w:val="en-US"/>
        </w:rPr>
        <w:t xml:space="preserve">10ms is extra margin for RRC processing time. </w:t>
      </w:r>
      <w:r w:rsidR="00FD3153">
        <w:rPr>
          <w:rFonts w:eastAsia="SimSun"/>
          <w:b/>
          <w:bCs/>
          <w:color w:val="000000" w:themeColor="text1"/>
          <w:lang w:val="en-US"/>
        </w:rPr>
        <w:br/>
        <w:t>Note : T</w:t>
      </w:r>
      <w:r w:rsidR="00FD3153" w:rsidRPr="00FD3153">
        <w:rPr>
          <w:rFonts w:eastAsia="SimSun"/>
          <w:b/>
          <w:bCs/>
          <w:color w:val="000000" w:themeColor="text1"/>
          <w:vertAlign w:val="subscript"/>
          <w:lang w:val="en-US"/>
        </w:rPr>
        <w:t>SSB</w:t>
      </w:r>
      <w:r w:rsidR="00FD3153">
        <w:rPr>
          <w:rFonts w:eastAsia="SimSun"/>
          <w:b/>
          <w:bCs/>
          <w:color w:val="000000" w:themeColor="text1"/>
          <w:lang w:val="en-US"/>
        </w:rPr>
        <w:t xml:space="preserve"> is 20ms as default unless NW specify SSB periodicity information. </w:t>
      </w:r>
    </w:p>
    <w:p w14:paraId="285040D5" w14:textId="77777777" w:rsidR="006F05A9" w:rsidRDefault="006F05A9" w:rsidP="00F21EDF">
      <w:pPr>
        <w:spacing w:after="0"/>
        <w:jc w:val="both"/>
        <w:rPr>
          <w:rFonts w:eastAsia="SimSun"/>
          <w:color w:val="000000" w:themeColor="text1"/>
          <w:lang w:val="en-US"/>
        </w:rPr>
      </w:pPr>
    </w:p>
    <w:p w14:paraId="68E00DF5" w14:textId="0C5ED271" w:rsidR="00314060" w:rsidRPr="000F6259" w:rsidRDefault="00314060" w:rsidP="000F6259">
      <w:pPr>
        <w:pStyle w:val="ListParagraph"/>
        <w:numPr>
          <w:ilvl w:val="0"/>
          <w:numId w:val="1"/>
        </w:numPr>
        <w:rPr>
          <w:b/>
          <w:bCs/>
          <w:sz w:val="32"/>
          <w:szCs w:val="32"/>
          <w:lang w:val="en-US"/>
        </w:rPr>
      </w:pPr>
      <w:r w:rsidRPr="000F6259">
        <w:rPr>
          <w:b/>
          <w:bCs/>
          <w:sz w:val="32"/>
          <w:szCs w:val="32"/>
          <w:lang w:val="en-US"/>
        </w:rPr>
        <w:t>Measurement report for fast FR2 CA/DC setup</w:t>
      </w:r>
    </w:p>
    <w:p w14:paraId="35EF2563" w14:textId="77777777" w:rsidR="00BD2957" w:rsidRDefault="00BD2957" w:rsidP="00BD2957">
      <w:pPr>
        <w:spacing w:after="0"/>
        <w:jc w:val="both"/>
        <w:rPr>
          <w:rFonts w:eastAsia="SimSun"/>
          <w:color w:val="000000" w:themeColor="text1"/>
          <w:lang w:val="en-US"/>
        </w:rPr>
      </w:pPr>
      <w:r>
        <w:rPr>
          <w:rFonts w:eastAsia="SimSun"/>
          <w:color w:val="000000" w:themeColor="text1"/>
          <w:lang w:val="en-US"/>
        </w:rPr>
        <w:t>When measurement results are available then UE can report the measurement results upon RRCresumecomplete or RRCSetupcomplete. For UE supporting measurement status indication capability, UE can report “on-going” status with target band information upon RRCresumecomplete or RRCSetupcomplete.</w:t>
      </w:r>
    </w:p>
    <w:p w14:paraId="327A11BF" w14:textId="77777777" w:rsidR="00BD2957" w:rsidRDefault="00BD2957" w:rsidP="00BD2957">
      <w:pPr>
        <w:spacing w:after="0"/>
        <w:jc w:val="both"/>
        <w:rPr>
          <w:rFonts w:eastAsia="SimSun"/>
          <w:color w:val="000000" w:themeColor="text1"/>
          <w:lang w:val="en-US"/>
        </w:rPr>
      </w:pPr>
    </w:p>
    <w:p w14:paraId="034C18E6" w14:textId="77777777" w:rsidR="00F46F1A" w:rsidRDefault="00F46F1A" w:rsidP="00F46F1A">
      <w:pPr>
        <w:rPr>
          <w:rFonts w:eastAsia="SimSun"/>
          <w:color w:val="000000" w:themeColor="text1"/>
          <w:lang w:val="en-US"/>
        </w:rPr>
      </w:pPr>
      <w:r w:rsidRPr="00BE73AD">
        <w:rPr>
          <w:rFonts w:eastAsia="SimSun"/>
          <w:b/>
          <w:bCs/>
          <w:color w:val="000000" w:themeColor="text1"/>
          <w:lang w:val="en-US"/>
        </w:rPr>
        <w:t>Observation</w:t>
      </w:r>
      <w:r>
        <w:rPr>
          <w:rFonts w:eastAsia="SimSun"/>
          <w:color w:val="000000" w:themeColor="text1"/>
          <w:lang w:val="en-US"/>
        </w:rPr>
        <w:t xml:space="preserve"> : R18 fast FR2 CA/DC setup require the specific FR2 cell measurement report to NW. UE can select one specific band to report among multiple candidate cells under mobility scenario.  </w:t>
      </w:r>
    </w:p>
    <w:p w14:paraId="0002B7A6" w14:textId="5541CD2C" w:rsidR="00F46F1A" w:rsidRDefault="00157759" w:rsidP="00BD2957">
      <w:pPr>
        <w:spacing w:after="0"/>
        <w:jc w:val="both"/>
        <w:rPr>
          <w:rFonts w:eastAsia="SimSun"/>
          <w:b/>
          <w:bCs/>
          <w:color w:val="000000" w:themeColor="text1"/>
          <w:lang w:val="en-US"/>
        </w:rPr>
      </w:pPr>
      <w:r>
        <w:rPr>
          <w:rFonts w:eastAsia="SimSun"/>
          <w:b/>
          <w:bCs/>
          <w:color w:val="000000" w:themeColor="text1"/>
          <w:lang w:val="en-US"/>
        </w:rPr>
        <w:lastRenderedPageBreak/>
        <w:t>Proposal 13: It is up to UE implementation how to select a band to report unless NW specify a band to report.</w:t>
      </w:r>
    </w:p>
    <w:p w14:paraId="280BCAEB" w14:textId="77777777" w:rsidR="002E0151" w:rsidRDefault="002E0151" w:rsidP="00BD2957">
      <w:pPr>
        <w:spacing w:after="0"/>
        <w:jc w:val="both"/>
        <w:rPr>
          <w:rFonts w:eastAsia="SimSun"/>
          <w:b/>
          <w:bCs/>
          <w:color w:val="000000" w:themeColor="text1"/>
          <w:lang w:val="en-US"/>
        </w:rPr>
      </w:pPr>
    </w:p>
    <w:p w14:paraId="10078A81" w14:textId="596AEE97" w:rsidR="00BD2957" w:rsidRDefault="00BD2957" w:rsidP="00BD2957">
      <w:pPr>
        <w:spacing w:after="0"/>
        <w:jc w:val="both"/>
        <w:rPr>
          <w:rFonts w:eastAsia="SimSun"/>
          <w:color w:val="000000" w:themeColor="text1"/>
          <w:lang w:val="en-US"/>
        </w:rPr>
      </w:pPr>
      <w:r w:rsidRPr="00BE73AD">
        <w:rPr>
          <w:rFonts w:eastAsia="SimSun"/>
          <w:b/>
          <w:bCs/>
          <w:color w:val="000000" w:themeColor="text1"/>
          <w:lang w:val="en-US"/>
        </w:rPr>
        <w:t>Proposal</w:t>
      </w:r>
      <w:r w:rsidR="00D56BD6">
        <w:rPr>
          <w:rFonts w:eastAsia="SimSun"/>
          <w:b/>
          <w:bCs/>
          <w:color w:val="000000" w:themeColor="text1"/>
          <w:lang w:val="en-US"/>
        </w:rPr>
        <w:t xml:space="preserve"> </w:t>
      </w:r>
      <w:r w:rsidR="00BE5844">
        <w:rPr>
          <w:rFonts w:eastAsia="SimSun"/>
          <w:b/>
          <w:bCs/>
          <w:color w:val="000000" w:themeColor="text1"/>
          <w:lang w:val="en-US"/>
        </w:rPr>
        <w:t>1</w:t>
      </w:r>
      <w:r w:rsidR="00D56BD6">
        <w:rPr>
          <w:rFonts w:eastAsia="SimSun"/>
          <w:b/>
          <w:bCs/>
          <w:color w:val="000000" w:themeColor="text1"/>
          <w:lang w:val="en-US"/>
        </w:rPr>
        <w:t>4</w:t>
      </w:r>
      <w:r w:rsidRPr="00BE73AD">
        <w:rPr>
          <w:rFonts w:eastAsia="SimSun"/>
          <w:b/>
          <w:bCs/>
          <w:color w:val="000000" w:themeColor="text1"/>
          <w:lang w:val="en-US"/>
        </w:rPr>
        <w:t>:</w:t>
      </w:r>
      <w:r>
        <w:rPr>
          <w:rFonts w:eastAsia="SimSun"/>
          <w:b/>
          <w:bCs/>
          <w:color w:val="000000" w:themeColor="text1"/>
          <w:lang w:val="en-US"/>
        </w:rPr>
        <w:t xml:space="preserve"> If</w:t>
      </w:r>
      <w:r w:rsidRPr="00536E16">
        <w:rPr>
          <w:rFonts w:eastAsia="SimSun"/>
          <w:b/>
          <w:bCs/>
          <w:color w:val="000000" w:themeColor="text1"/>
          <w:lang w:val="en-US"/>
        </w:rPr>
        <w:t xml:space="preserve"> measurement results are available then UE report the measurement results upon RRCresumecomplete or RRCSetupcomplete. </w:t>
      </w:r>
      <w:r>
        <w:rPr>
          <w:rFonts w:eastAsia="SimSun"/>
          <w:b/>
          <w:bCs/>
          <w:color w:val="000000" w:themeColor="text1"/>
          <w:lang w:val="en-US"/>
        </w:rPr>
        <w:t xml:space="preserve">Or </w:t>
      </w:r>
      <w:r w:rsidRPr="00536E16">
        <w:rPr>
          <w:rFonts w:eastAsia="SimSun"/>
          <w:b/>
          <w:bCs/>
          <w:color w:val="000000" w:themeColor="text1"/>
          <w:lang w:val="en-US"/>
        </w:rPr>
        <w:t xml:space="preserve">UE </w:t>
      </w:r>
      <w:r>
        <w:rPr>
          <w:rFonts w:eastAsia="SimSun"/>
          <w:b/>
          <w:bCs/>
          <w:color w:val="000000" w:themeColor="text1"/>
          <w:lang w:val="en-US"/>
        </w:rPr>
        <w:t xml:space="preserve">supporting the measurement status indication capability </w:t>
      </w:r>
      <w:r w:rsidRPr="00536E16">
        <w:rPr>
          <w:rFonts w:eastAsia="SimSun"/>
          <w:b/>
          <w:bCs/>
          <w:color w:val="000000" w:themeColor="text1"/>
          <w:lang w:val="en-US"/>
        </w:rPr>
        <w:t>can report “on-going” status with target band information upon RRCresumecomplete or RRCSetupcomplete.</w:t>
      </w:r>
    </w:p>
    <w:p w14:paraId="0C594099" w14:textId="77777777" w:rsidR="00BD2957" w:rsidRDefault="00BD2957" w:rsidP="00BD2957">
      <w:pPr>
        <w:spacing w:after="0"/>
        <w:jc w:val="both"/>
        <w:rPr>
          <w:rFonts w:eastAsia="SimSun"/>
          <w:color w:val="000000" w:themeColor="text1"/>
          <w:lang w:val="en-US"/>
        </w:rPr>
      </w:pPr>
    </w:p>
    <w:p w14:paraId="23DA285B" w14:textId="77777777" w:rsidR="00B020C8" w:rsidRDefault="00B020C8" w:rsidP="00CE1F55">
      <w:pPr>
        <w:rPr>
          <w:rFonts w:eastAsia="SimSun"/>
          <w:b/>
          <w:bCs/>
          <w:color w:val="000000" w:themeColor="text1"/>
          <w:lang w:val="en-US"/>
        </w:rPr>
      </w:pPr>
    </w:p>
    <w:p w14:paraId="4EF73B6F" w14:textId="77777777" w:rsidR="00186322" w:rsidRDefault="00186322" w:rsidP="00186322">
      <w:pPr>
        <w:pStyle w:val="Heading1"/>
        <w:rPr>
          <w:lang w:val="en-US"/>
        </w:rPr>
      </w:pPr>
      <w:r>
        <w:rPr>
          <w:lang w:val="en-US"/>
        </w:rPr>
        <w:t>Conclusions</w:t>
      </w:r>
    </w:p>
    <w:p w14:paraId="18CA9209" w14:textId="4CC0A753" w:rsidR="0068133E" w:rsidRDefault="0068133E" w:rsidP="0068133E">
      <w:pPr>
        <w:spacing w:after="0"/>
        <w:jc w:val="both"/>
        <w:rPr>
          <w:rFonts w:eastAsia="SimSun"/>
          <w:color w:val="000000" w:themeColor="text1"/>
          <w:lang w:val="en-US"/>
        </w:rPr>
      </w:pPr>
      <w:r>
        <w:rPr>
          <w:rFonts w:eastAsia="SimSun"/>
          <w:b/>
          <w:bCs/>
          <w:color w:val="000000" w:themeColor="text1"/>
          <w:lang w:val="en-US"/>
        </w:rPr>
        <w:t>Proposal</w:t>
      </w:r>
      <w:r w:rsidR="003179E9">
        <w:rPr>
          <w:rFonts w:eastAsia="SimSun"/>
          <w:b/>
          <w:bCs/>
          <w:color w:val="000000" w:themeColor="text1"/>
          <w:lang w:val="en-US"/>
        </w:rPr>
        <w:t xml:space="preserve"> 1:</w:t>
      </w:r>
      <w:r>
        <w:rPr>
          <w:rFonts w:eastAsia="SimSun"/>
          <w:b/>
          <w:bCs/>
          <w:color w:val="000000" w:themeColor="text1"/>
          <w:lang w:val="en-US"/>
        </w:rPr>
        <w:t xml:space="preserve"> RAN4 deprioritize existing measurement-based solution. </w:t>
      </w:r>
    </w:p>
    <w:p w14:paraId="2E511E64" w14:textId="629C7097" w:rsidR="0068133E" w:rsidRDefault="0068133E" w:rsidP="0068133E">
      <w:pPr>
        <w:spacing w:after="0"/>
        <w:jc w:val="both"/>
        <w:rPr>
          <w:rFonts w:eastAsia="SimSun"/>
          <w:b/>
          <w:bCs/>
          <w:color w:val="000000" w:themeColor="text1"/>
          <w:lang w:val="en-US"/>
        </w:rPr>
      </w:pPr>
      <w:r w:rsidRPr="00E50D2C">
        <w:rPr>
          <w:b/>
          <w:bCs/>
          <w:lang w:val="en-US"/>
        </w:rPr>
        <w:t>Proposal</w:t>
      </w:r>
      <w:r w:rsidR="003179E9">
        <w:rPr>
          <w:b/>
          <w:bCs/>
          <w:lang w:val="en-US"/>
        </w:rPr>
        <w:t xml:space="preserve"> 2:</w:t>
      </w:r>
      <w:r w:rsidRPr="00E50D2C">
        <w:rPr>
          <w:b/>
          <w:bCs/>
          <w:lang w:val="en-US"/>
        </w:rPr>
        <w:t xml:space="preserve"> </w:t>
      </w:r>
      <w:r>
        <w:rPr>
          <w:rFonts w:eastAsia="SimSun"/>
          <w:b/>
          <w:bCs/>
          <w:color w:val="000000" w:themeColor="text1"/>
          <w:lang w:val="en-US"/>
        </w:rPr>
        <w:t xml:space="preserve">R18 fast FR2 CA/DC setup is independent to EMR feature. </w:t>
      </w:r>
    </w:p>
    <w:p w14:paraId="68DE8B8D" w14:textId="77777777" w:rsidR="000511FB" w:rsidRDefault="000511FB" w:rsidP="000511FB">
      <w:pPr>
        <w:spacing w:after="0"/>
        <w:jc w:val="both"/>
        <w:rPr>
          <w:b/>
          <w:bCs/>
          <w:lang w:val="en-US"/>
        </w:rPr>
      </w:pPr>
    </w:p>
    <w:p w14:paraId="51F38918" w14:textId="3C9C7FE8" w:rsidR="000511FB" w:rsidRDefault="000511FB" w:rsidP="000511FB">
      <w:pPr>
        <w:spacing w:after="0"/>
        <w:jc w:val="both"/>
        <w:rPr>
          <w:lang w:val="en-US"/>
        </w:rPr>
      </w:pPr>
      <w:r w:rsidRPr="00E50D2C">
        <w:rPr>
          <w:b/>
          <w:bCs/>
          <w:lang w:val="en-US"/>
        </w:rPr>
        <w:t>Observation</w:t>
      </w:r>
      <w:r>
        <w:rPr>
          <w:lang w:val="en-US"/>
        </w:rPr>
        <w:t xml:space="preserve">: NW can provide measurement information for FR2 CA/DC capable bands. The information can be provided upon RRCrelease or can be broadcasted. If it is broadcast, NW can configure the highest priority for the band lists.   </w:t>
      </w:r>
    </w:p>
    <w:p w14:paraId="06DF44F9" w14:textId="5AE3BF65" w:rsidR="000511FB" w:rsidRDefault="000511FB" w:rsidP="000511FB">
      <w:pPr>
        <w:spacing w:after="0"/>
        <w:jc w:val="both"/>
        <w:rPr>
          <w:rFonts w:eastAsia="SimSun"/>
          <w:color w:val="000000" w:themeColor="text1"/>
          <w:lang w:val="en-US"/>
        </w:rPr>
      </w:pPr>
      <w:r w:rsidRPr="00E50D2C">
        <w:rPr>
          <w:rFonts w:eastAsia="SimSun"/>
          <w:b/>
          <w:bCs/>
          <w:color w:val="000000" w:themeColor="text1"/>
          <w:lang w:val="en-US"/>
        </w:rPr>
        <w:t>Observation</w:t>
      </w:r>
      <w:r>
        <w:rPr>
          <w:rFonts w:eastAsia="SimSun"/>
          <w:color w:val="000000" w:themeColor="text1"/>
          <w:lang w:val="en-US"/>
        </w:rPr>
        <w:t>: The candidate target band information can be duplicated with some bands list for EMR capable UE.</w:t>
      </w:r>
    </w:p>
    <w:p w14:paraId="3E65C379" w14:textId="77777777" w:rsidR="000511FB" w:rsidRDefault="000511FB" w:rsidP="000511FB">
      <w:pPr>
        <w:spacing w:after="0"/>
        <w:jc w:val="both"/>
        <w:rPr>
          <w:lang w:val="en-US"/>
        </w:rPr>
      </w:pPr>
    </w:p>
    <w:p w14:paraId="6108C994" w14:textId="26885BB9" w:rsidR="000511FB" w:rsidRDefault="000511FB" w:rsidP="000511FB">
      <w:pPr>
        <w:spacing w:after="0"/>
        <w:jc w:val="both"/>
        <w:rPr>
          <w:rFonts w:eastAsia="SimSun"/>
          <w:color w:val="000000" w:themeColor="text1"/>
          <w:lang w:val="en-US"/>
        </w:rPr>
      </w:pPr>
      <w:r w:rsidRPr="00E50D2C">
        <w:rPr>
          <w:b/>
          <w:bCs/>
          <w:lang w:val="en-US"/>
        </w:rPr>
        <w:t xml:space="preserve">Proposal </w:t>
      </w:r>
      <w:r w:rsidR="003179E9">
        <w:rPr>
          <w:b/>
          <w:bCs/>
          <w:lang w:val="en-US"/>
        </w:rPr>
        <w:t>3</w:t>
      </w:r>
      <w:r>
        <w:rPr>
          <w:b/>
          <w:bCs/>
          <w:lang w:val="en-US"/>
        </w:rPr>
        <w:t>:</w:t>
      </w:r>
      <w:r w:rsidRPr="00E50D2C">
        <w:rPr>
          <w:b/>
          <w:bCs/>
          <w:lang w:val="en-US"/>
        </w:rPr>
        <w:t xml:space="preserve"> </w:t>
      </w:r>
      <w:r w:rsidRPr="00E50D2C">
        <w:rPr>
          <w:rFonts w:eastAsia="SimSun"/>
          <w:b/>
          <w:bCs/>
          <w:color w:val="000000" w:themeColor="text1"/>
          <w:lang w:val="en-US"/>
        </w:rPr>
        <w:t xml:space="preserve">NW provide explicit </w:t>
      </w:r>
      <w:r>
        <w:rPr>
          <w:rFonts w:eastAsia="SimSun"/>
          <w:b/>
          <w:bCs/>
          <w:color w:val="000000" w:themeColor="text1"/>
          <w:lang w:val="en-US"/>
        </w:rPr>
        <w:t xml:space="preserve">measurement </w:t>
      </w:r>
      <w:r w:rsidRPr="00E50D2C">
        <w:rPr>
          <w:rFonts w:eastAsia="SimSun"/>
          <w:b/>
          <w:bCs/>
          <w:color w:val="000000" w:themeColor="text1"/>
          <w:lang w:val="en-US"/>
        </w:rPr>
        <w:t xml:space="preserve">information for </w:t>
      </w:r>
      <w:r>
        <w:rPr>
          <w:rFonts w:eastAsia="SimSun"/>
          <w:b/>
          <w:bCs/>
          <w:color w:val="000000" w:themeColor="text1"/>
          <w:lang w:val="en-US"/>
        </w:rPr>
        <w:t>fast CA/DC setup</w:t>
      </w:r>
      <w:r w:rsidRPr="00E50D2C">
        <w:rPr>
          <w:rFonts w:eastAsia="SimSun"/>
          <w:b/>
          <w:bCs/>
          <w:color w:val="000000" w:themeColor="text1"/>
          <w:lang w:val="en-US"/>
        </w:rPr>
        <w:t xml:space="preserve"> either upon RRC release or broadcast. The measurement information can include target frequency, Cell ID, and target SSB info</w:t>
      </w:r>
      <w:r>
        <w:rPr>
          <w:rFonts w:eastAsia="SimSun"/>
          <w:color w:val="000000" w:themeColor="text1"/>
          <w:lang w:val="en-US"/>
        </w:rPr>
        <w:t>.</w:t>
      </w:r>
    </w:p>
    <w:p w14:paraId="292A1DB1" w14:textId="77777777" w:rsidR="000511FB" w:rsidRDefault="000511FB" w:rsidP="000511FB">
      <w:pPr>
        <w:spacing w:after="0"/>
        <w:jc w:val="both"/>
        <w:rPr>
          <w:rFonts w:eastAsia="SimSun"/>
          <w:b/>
          <w:bCs/>
          <w:color w:val="000000" w:themeColor="text1"/>
          <w:lang w:val="en-US"/>
        </w:rPr>
      </w:pPr>
    </w:p>
    <w:p w14:paraId="4FC1CA7E" w14:textId="4EF9623F" w:rsidR="000511FB" w:rsidRPr="00C332D2" w:rsidRDefault="000511FB" w:rsidP="000511FB">
      <w:pPr>
        <w:spacing w:after="0"/>
        <w:jc w:val="both"/>
        <w:rPr>
          <w:rFonts w:eastAsia="SimSun"/>
          <w:b/>
          <w:bCs/>
          <w:color w:val="000000" w:themeColor="text1"/>
          <w:lang w:val="en-US"/>
        </w:rPr>
      </w:pPr>
      <w:r w:rsidRPr="00C332D2">
        <w:rPr>
          <w:rFonts w:eastAsia="SimSun"/>
          <w:b/>
          <w:bCs/>
          <w:color w:val="000000" w:themeColor="text1"/>
          <w:lang w:val="en-US"/>
        </w:rPr>
        <w:t xml:space="preserve">Proposal </w:t>
      </w:r>
      <w:r w:rsidR="003179E9">
        <w:rPr>
          <w:rFonts w:eastAsia="SimSun"/>
          <w:b/>
          <w:bCs/>
          <w:color w:val="000000" w:themeColor="text1"/>
          <w:lang w:val="en-US"/>
        </w:rPr>
        <w:t>4</w:t>
      </w:r>
      <w:r w:rsidRPr="00C332D2">
        <w:rPr>
          <w:rFonts w:eastAsia="SimSun"/>
          <w:b/>
          <w:bCs/>
          <w:color w:val="000000" w:themeColor="text1"/>
          <w:lang w:val="en-US"/>
        </w:rPr>
        <w:t xml:space="preserve">: If NW provide the target FR2 band information upon RRC release, new capability </w:t>
      </w:r>
      <w:r>
        <w:rPr>
          <w:rFonts w:eastAsia="SimSun"/>
          <w:b/>
          <w:bCs/>
          <w:color w:val="000000" w:themeColor="text1"/>
          <w:lang w:val="en-US"/>
        </w:rPr>
        <w:t>may be</w:t>
      </w:r>
      <w:r w:rsidRPr="00C332D2">
        <w:rPr>
          <w:rFonts w:eastAsia="SimSun"/>
          <w:b/>
          <w:bCs/>
          <w:color w:val="000000" w:themeColor="text1"/>
          <w:lang w:val="en-US"/>
        </w:rPr>
        <w:t xml:space="preserve"> required to support the feature like EMR. </w:t>
      </w:r>
    </w:p>
    <w:p w14:paraId="3DB88F8A" w14:textId="77777777" w:rsidR="000511FB" w:rsidRDefault="000511FB" w:rsidP="0068133E">
      <w:pPr>
        <w:spacing w:after="0"/>
        <w:jc w:val="both"/>
        <w:rPr>
          <w:rFonts w:eastAsia="SimSun"/>
          <w:b/>
          <w:bCs/>
          <w:color w:val="000000" w:themeColor="text1"/>
          <w:lang w:val="en-US"/>
        </w:rPr>
      </w:pPr>
    </w:p>
    <w:p w14:paraId="10EB772F" w14:textId="77777777" w:rsidR="00602B55" w:rsidRDefault="00602B55" w:rsidP="00602B55">
      <w:pPr>
        <w:spacing w:after="0"/>
        <w:jc w:val="both"/>
        <w:rPr>
          <w:rFonts w:eastAsia="SimSun"/>
          <w:b/>
          <w:bCs/>
          <w:color w:val="000000" w:themeColor="text1"/>
          <w:lang w:val="en-US"/>
        </w:rPr>
      </w:pPr>
      <w:r w:rsidRPr="00756831">
        <w:rPr>
          <w:rFonts w:eastAsia="SimSun"/>
          <w:b/>
          <w:bCs/>
          <w:color w:val="000000" w:themeColor="text1"/>
          <w:lang w:val="en-US"/>
        </w:rPr>
        <w:t xml:space="preserve">Observation: </w:t>
      </w:r>
      <w:r>
        <w:rPr>
          <w:rFonts w:eastAsia="SimSun"/>
          <w:b/>
          <w:bCs/>
          <w:color w:val="000000" w:themeColor="text1"/>
          <w:lang w:val="en-US"/>
        </w:rPr>
        <w:t xml:space="preserve">NW may provide relation between PCell and FR2 cells from geographic data. Such mapping information may </w:t>
      </w:r>
      <w:r w:rsidRPr="00051761">
        <w:rPr>
          <w:rFonts w:eastAsia="SimSun"/>
          <w:b/>
          <w:bCs/>
          <w:color w:val="000000" w:themeColor="text1"/>
          <w:lang w:val="en-US"/>
        </w:rPr>
        <w:t xml:space="preserve">can help UE to determine what FR2 cell needs to be prioritized at certain location </w:t>
      </w:r>
      <w:r w:rsidRPr="00756831">
        <w:rPr>
          <w:rFonts w:eastAsia="SimSun"/>
          <w:b/>
          <w:bCs/>
          <w:color w:val="000000" w:themeColor="text1"/>
          <w:lang w:val="en-US"/>
        </w:rPr>
        <w:t>for fast CA/DC setup</w:t>
      </w:r>
      <w:r>
        <w:rPr>
          <w:rFonts w:eastAsia="SimSun"/>
          <w:b/>
          <w:bCs/>
          <w:color w:val="000000" w:themeColor="text1"/>
          <w:lang w:val="en-US"/>
        </w:rPr>
        <w:t xml:space="preserve">. </w:t>
      </w:r>
    </w:p>
    <w:p w14:paraId="3447F32F" w14:textId="4925BE82" w:rsidR="00602B55" w:rsidRDefault="00602B55" w:rsidP="00602B55">
      <w:pPr>
        <w:spacing w:after="0"/>
        <w:jc w:val="both"/>
        <w:rPr>
          <w:rFonts w:eastAsia="SimSun"/>
          <w:b/>
          <w:bCs/>
          <w:color w:val="000000" w:themeColor="text1"/>
          <w:lang w:val="en-US"/>
        </w:rPr>
      </w:pPr>
      <w:r>
        <w:rPr>
          <w:rFonts w:eastAsia="SimSun"/>
          <w:b/>
          <w:bCs/>
          <w:color w:val="000000" w:themeColor="text1"/>
          <w:lang w:val="en-US"/>
        </w:rPr>
        <w:t xml:space="preserve">Proposal </w:t>
      </w:r>
      <w:r>
        <w:rPr>
          <w:rFonts w:eastAsia="SimSun"/>
          <w:b/>
          <w:bCs/>
          <w:color w:val="000000" w:themeColor="text1"/>
          <w:lang w:val="en-US"/>
        </w:rPr>
        <w:t>5</w:t>
      </w:r>
      <w:r>
        <w:rPr>
          <w:rFonts w:eastAsia="SimSun"/>
          <w:b/>
          <w:bCs/>
          <w:color w:val="000000" w:themeColor="text1"/>
          <w:lang w:val="en-US"/>
        </w:rPr>
        <w:t>: RAN4 can consider the network assisted mapping information on top of candidate FR2 band lists.</w:t>
      </w:r>
    </w:p>
    <w:p w14:paraId="31F32762" w14:textId="77777777" w:rsidR="00602B55" w:rsidRDefault="00602B55" w:rsidP="00602B55">
      <w:pPr>
        <w:spacing w:after="0"/>
        <w:jc w:val="both"/>
        <w:rPr>
          <w:rFonts w:eastAsia="SimSun"/>
          <w:b/>
          <w:bCs/>
          <w:color w:val="000000" w:themeColor="text1"/>
          <w:lang w:val="en-US"/>
        </w:rPr>
      </w:pPr>
      <w:r w:rsidRPr="006207DA">
        <w:rPr>
          <w:rFonts w:eastAsia="SimSun"/>
          <w:b/>
          <w:bCs/>
          <w:color w:val="000000" w:themeColor="text1"/>
          <w:lang w:val="en-US"/>
        </w:rPr>
        <w:t>Proposal</w:t>
      </w:r>
      <w:r>
        <w:rPr>
          <w:rFonts w:eastAsia="SimSun"/>
          <w:b/>
          <w:bCs/>
          <w:color w:val="000000" w:themeColor="text1"/>
          <w:lang w:val="en-US"/>
        </w:rPr>
        <w:t xml:space="preserve"> 6</w:t>
      </w:r>
      <w:r w:rsidRPr="006207DA">
        <w:rPr>
          <w:rFonts w:eastAsia="SimSun"/>
          <w:b/>
          <w:bCs/>
          <w:color w:val="000000" w:themeColor="text1"/>
          <w:lang w:val="en-US"/>
        </w:rPr>
        <w:t>: For MT call, NW can request or trigger UE to report FR2 measurement result in paging message. NW may specify a target band among candidate bands in paging message.</w:t>
      </w:r>
    </w:p>
    <w:p w14:paraId="583AA6A7" w14:textId="77777777" w:rsidR="00602B55" w:rsidRDefault="00602B55" w:rsidP="00602B55">
      <w:pPr>
        <w:spacing w:after="0"/>
        <w:jc w:val="both"/>
        <w:rPr>
          <w:rFonts w:eastAsia="SimSun"/>
          <w:b/>
          <w:bCs/>
          <w:color w:val="000000" w:themeColor="text1"/>
          <w:lang w:val="en-US"/>
        </w:rPr>
      </w:pPr>
      <w:r>
        <w:rPr>
          <w:rFonts w:eastAsia="SimSun"/>
          <w:b/>
          <w:bCs/>
          <w:color w:val="000000" w:themeColor="text1"/>
          <w:lang w:val="en-US"/>
        </w:rPr>
        <w:t xml:space="preserve"> </w:t>
      </w:r>
      <w:r>
        <w:rPr>
          <w:rFonts w:eastAsia="SimSun"/>
          <w:b/>
          <w:bCs/>
          <w:color w:val="000000" w:themeColor="text1"/>
          <w:lang w:val="en-US"/>
        </w:rPr>
        <w:br/>
        <w:t xml:space="preserve">Note: If NW does not request to report, it implies NW does not need fast CA/DC setup. </w:t>
      </w:r>
    </w:p>
    <w:p w14:paraId="263A9F04" w14:textId="77777777" w:rsidR="00602B55" w:rsidRDefault="00602B55" w:rsidP="00602B55">
      <w:pPr>
        <w:spacing w:after="0"/>
        <w:jc w:val="both"/>
        <w:rPr>
          <w:rFonts w:eastAsia="SimSun"/>
          <w:b/>
          <w:bCs/>
          <w:color w:val="000000" w:themeColor="text1"/>
          <w:lang w:val="en-US"/>
        </w:rPr>
      </w:pPr>
    </w:p>
    <w:p w14:paraId="6DFACCE4" w14:textId="77777777" w:rsidR="00431418" w:rsidRDefault="00431418" w:rsidP="00431418">
      <w:pPr>
        <w:spacing w:after="0"/>
        <w:jc w:val="both"/>
        <w:rPr>
          <w:rFonts w:eastAsia="SimSun"/>
          <w:b/>
          <w:bCs/>
          <w:color w:val="000000" w:themeColor="text1"/>
          <w:lang w:val="en-US"/>
        </w:rPr>
      </w:pPr>
      <w:r w:rsidRPr="0053131F">
        <w:rPr>
          <w:rFonts w:eastAsia="SimSun"/>
          <w:b/>
          <w:bCs/>
          <w:color w:val="000000" w:themeColor="text1"/>
          <w:lang w:val="en-US"/>
        </w:rPr>
        <w:t xml:space="preserve">Observation: </w:t>
      </w:r>
      <w:r>
        <w:rPr>
          <w:rFonts w:eastAsia="SimSun"/>
          <w:b/>
          <w:bCs/>
          <w:color w:val="000000" w:themeColor="text1"/>
          <w:lang w:val="en-US"/>
        </w:rPr>
        <w:t>For UE who support fast FR2 CA/DC setup, the o</w:t>
      </w:r>
      <w:r w:rsidRPr="0053131F">
        <w:rPr>
          <w:rFonts w:eastAsia="SimSun"/>
          <w:b/>
          <w:bCs/>
          <w:color w:val="000000" w:themeColor="text1"/>
          <w:lang w:val="en-US"/>
        </w:rPr>
        <w:t xml:space="preserve">n-going </w:t>
      </w:r>
      <w:r>
        <w:rPr>
          <w:rFonts w:eastAsia="SimSun"/>
          <w:b/>
          <w:bCs/>
          <w:color w:val="000000" w:themeColor="text1"/>
          <w:lang w:val="en-US"/>
        </w:rPr>
        <w:t xml:space="preserve">measurement </w:t>
      </w:r>
      <w:r w:rsidRPr="0053131F">
        <w:rPr>
          <w:rFonts w:eastAsia="SimSun"/>
          <w:b/>
          <w:bCs/>
          <w:color w:val="000000" w:themeColor="text1"/>
          <w:lang w:val="en-US"/>
        </w:rPr>
        <w:t>status</w:t>
      </w:r>
      <w:r>
        <w:rPr>
          <w:rFonts w:eastAsia="SimSun"/>
          <w:b/>
          <w:bCs/>
          <w:color w:val="000000" w:themeColor="text1"/>
          <w:lang w:val="en-US"/>
        </w:rPr>
        <w:t xml:space="preserve"> indication</w:t>
      </w:r>
      <w:r w:rsidRPr="0053131F">
        <w:rPr>
          <w:rFonts w:eastAsia="SimSun"/>
          <w:b/>
          <w:bCs/>
          <w:color w:val="000000" w:themeColor="text1"/>
          <w:lang w:val="en-US"/>
        </w:rPr>
        <w:t xml:space="preserve"> implies UE can</w:t>
      </w:r>
      <w:r>
        <w:rPr>
          <w:rFonts w:eastAsia="SimSun"/>
          <w:b/>
          <w:bCs/>
          <w:color w:val="000000" w:themeColor="text1"/>
          <w:lang w:val="en-US"/>
        </w:rPr>
        <w:t xml:space="preserve"> </w:t>
      </w:r>
      <w:r w:rsidRPr="0053131F">
        <w:rPr>
          <w:rFonts w:eastAsia="SimSun"/>
          <w:b/>
          <w:bCs/>
          <w:color w:val="000000" w:themeColor="text1"/>
          <w:lang w:val="en-US"/>
        </w:rPr>
        <w:t>perform measurement after RRC setup/resume.</w:t>
      </w:r>
      <w:r>
        <w:rPr>
          <w:rFonts w:eastAsia="SimSun"/>
          <w:b/>
          <w:bCs/>
          <w:color w:val="000000" w:themeColor="text1"/>
          <w:lang w:val="en-US"/>
        </w:rPr>
        <w:t xml:space="preserve">  </w:t>
      </w:r>
    </w:p>
    <w:p w14:paraId="49934023" w14:textId="77777777" w:rsidR="00431418" w:rsidRDefault="00431418" w:rsidP="00431418">
      <w:pPr>
        <w:spacing w:after="0"/>
        <w:jc w:val="both"/>
        <w:rPr>
          <w:rFonts w:eastAsia="SimSun"/>
          <w:b/>
          <w:bCs/>
          <w:color w:val="000000" w:themeColor="text1"/>
          <w:lang w:val="en-US"/>
        </w:rPr>
      </w:pPr>
      <w:r>
        <w:rPr>
          <w:rFonts w:eastAsia="SimSun"/>
          <w:b/>
          <w:bCs/>
          <w:color w:val="000000" w:themeColor="text1"/>
          <w:lang w:val="en-US"/>
        </w:rPr>
        <w:t xml:space="preserve"> </w:t>
      </w:r>
    </w:p>
    <w:p w14:paraId="31105B8D" w14:textId="611DBFDB" w:rsidR="00431418" w:rsidRDefault="00431418" w:rsidP="00431418">
      <w:pPr>
        <w:spacing w:after="0"/>
        <w:jc w:val="both"/>
        <w:rPr>
          <w:rFonts w:eastAsia="SimSun"/>
          <w:b/>
          <w:bCs/>
          <w:color w:val="000000" w:themeColor="text1"/>
          <w:lang w:val="en-US"/>
        </w:rPr>
      </w:pPr>
      <w:r w:rsidRPr="000F561B">
        <w:rPr>
          <w:rFonts w:eastAsia="SimSun"/>
          <w:b/>
          <w:bCs/>
          <w:color w:val="000000" w:themeColor="text1"/>
          <w:lang w:val="en-US"/>
        </w:rPr>
        <w:t>Proposal</w:t>
      </w:r>
      <w:r>
        <w:rPr>
          <w:rFonts w:eastAsia="SimSun"/>
          <w:b/>
          <w:bCs/>
          <w:color w:val="000000" w:themeColor="text1"/>
          <w:lang w:val="en-US"/>
        </w:rPr>
        <w:t xml:space="preserve"> 7</w:t>
      </w:r>
      <w:r w:rsidRPr="000F561B">
        <w:rPr>
          <w:rFonts w:eastAsia="SimSun"/>
          <w:b/>
          <w:bCs/>
          <w:color w:val="000000" w:themeColor="text1"/>
          <w:lang w:val="en-US"/>
        </w:rPr>
        <w:t xml:space="preserve">: </w:t>
      </w:r>
      <w:r>
        <w:rPr>
          <w:rFonts w:eastAsia="SimSun"/>
          <w:b/>
          <w:bCs/>
          <w:color w:val="000000" w:themeColor="text1"/>
          <w:lang w:val="en-US"/>
        </w:rPr>
        <w:t>Introduce new</w:t>
      </w:r>
      <w:r w:rsidRPr="000F561B">
        <w:rPr>
          <w:rFonts w:eastAsia="SimSun"/>
          <w:b/>
          <w:bCs/>
          <w:color w:val="000000" w:themeColor="text1"/>
          <w:lang w:val="en-US"/>
        </w:rPr>
        <w:t xml:space="preserve"> UE </w:t>
      </w:r>
      <w:r>
        <w:rPr>
          <w:rFonts w:eastAsia="SimSun"/>
          <w:b/>
          <w:bCs/>
          <w:color w:val="000000" w:themeColor="text1"/>
          <w:lang w:val="en-US"/>
        </w:rPr>
        <w:t xml:space="preserve">capability to indicate ongoing measurement status indication with target band info. </w:t>
      </w:r>
    </w:p>
    <w:p w14:paraId="5B950C15" w14:textId="77777777" w:rsidR="00431418" w:rsidRPr="001E543D" w:rsidRDefault="00431418" w:rsidP="00431418">
      <w:pPr>
        <w:pStyle w:val="ListParagraph"/>
        <w:numPr>
          <w:ilvl w:val="0"/>
          <w:numId w:val="10"/>
        </w:numPr>
        <w:spacing w:after="0"/>
        <w:jc w:val="both"/>
        <w:rPr>
          <w:rFonts w:eastAsia="SimSun"/>
          <w:b/>
          <w:bCs/>
          <w:color w:val="000000" w:themeColor="text1"/>
          <w:lang w:val="en-US"/>
        </w:rPr>
      </w:pPr>
      <w:r w:rsidRPr="001E543D">
        <w:rPr>
          <w:rFonts w:eastAsia="SimSun"/>
          <w:b/>
          <w:bCs/>
          <w:color w:val="000000" w:themeColor="text1"/>
          <w:lang w:val="en-US"/>
        </w:rPr>
        <w:t>If UE support the capability, it implies UE can perform measurement during RRC setup/resume.</w:t>
      </w:r>
    </w:p>
    <w:p w14:paraId="7FFD75FD" w14:textId="77777777" w:rsidR="00431418" w:rsidRPr="001E543D" w:rsidRDefault="00431418" w:rsidP="00431418">
      <w:pPr>
        <w:pStyle w:val="ListParagraph"/>
        <w:numPr>
          <w:ilvl w:val="0"/>
          <w:numId w:val="10"/>
        </w:numPr>
        <w:spacing w:after="0"/>
        <w:jc w:val="both"/>
        <w:rPr>
          <w:rFonts w:eastAsia="SimSun"/>
          <w:b/>
          <w:bCs/>
          <w:color w:val="000000" w:themeColor="text1"/>
          <w:lang w:val="en-US"/>
        </w:rPr>
      </w:pPr>
      <w:r w:rsidRPr="001E543D">
        <w:rPr>
          <w:rFonts w:eastAsia="SimSun"/>
          <w:b/>
          <w:bCs/>
          <w:color w:val="000000" w:themeColor="text1"/>
          <w:lang w:val="en-US"/>
        </w:rPr>
        <w:t>UE supporting per-FR gap can indicate “on-going” status.</w:t>
      </w:r>
    </w:p>
    <w:p w14:paraId="47A3B245" w14:textId="77777777" w:rsidR="00431418" w:rsidRDefault="00431418" w:rsidP="00602B55">
      <w:pPr>
        <w:spacing w:after="0"/>
        <w:jc w:val="both"/>
        <w:rPr>
          <w:rFonts w:eastAsia="SimSun"/>
          <w:b/>
          <w:bCs/>
          <w:color w:val="000000" w:themeColor="text1"/>
          <w:lang w:val="en-US"/>
        </w:rPr>
      </w:pPr>
    </w:p>
    <w:p w14:paraId="64A01526" w14:textId="77777777" w:rsidR="00394AB1" w:rsidRDefault="00394AB1" w:rsidP="00394AB1">
      <w:pPr>
        <w:spacing w:after="0"/>
        <w:jc w:val="both"/>
        <w:rPr>
          <w:rFonts w:eastAsia="SimSun"/>
          <w:b/>
          <w:bCs/>
          <w:color w:val="000000" w:themeColor="text1"/>
          <w:lang w:val="en-US"/>
        </w:rPr>
      </w:pPr>
      <w:r>
        <w:rPr>
          <w:rFonts w:eastAsia="SimSun"/>
          <w:b/>
          <w:bCs/>
          <w:color w:val="000000" w:themeColor="text1"/>
          <w:lang w:val="en-US"/>
        </w:rPr>
        <w:t xml:space="preserve">Proposal 8: 1 sample is needed to update measurement results and reduced beam sweeping factor is not considered due to FR2 beam characteristics. </w:t>
      </w:r>
    </w:p>
    <w:p w14:paraId="6C58373E" w14:textId="77777777" w:rsidR="00394AB1" w:rsidRDefault="00394AB1" w:rsidP="00394AB1">
      <w:pPr>
        <w:spacing w:after="0"/>
        <w:jc w:val="both"/>
        <w:rPr>
          <w:rFonts w:eastAsia="SimSun"/>
          <w:b/>
          <w:bCs/>
          <w:color w:val="000000" w:themeColor="text1"/>
          <w:lang w:val="en-US"/>
        </w:rPr>
      </w:pPr>
    </w:p>
    <w:p w14:paraId="0F4C455B" w14:textId="77777777" w:rsidR="00394AB1" w:rsidRDefault="00394AB1" w:rsidP="00394AB1">
      <w:pPr>
        <w:spacing w:after="0"/>
        <w:jc w:val="both"/>
        <w:rPr>
          <w:rFonts w:eastAsia="SimSun"/>
          <w:color w:val="000000" w:themeColor="text1"/>
          <w:lang w:val="en-US"/>
        </w:rPr>
      </w:pPr>
      <w:r w:rsidRPr="006F5EA4">
        <w:rPr>
          <w:rFonts w:eastAsia="SimSun"/>
          <w:b/>
          <w:bCs/>
          <w:color w:val="000000" w:themeColor="text1"/>
          <w:lang w:val="en-US"/>
        </w:rPr>
        <w:t>Proposal</w:t>
      </w:r>
      <w:r>
        <w:rPr>
          <w:rFonts w:eastAsia="SimSun"/>
          <w:b/>
          <w:bCs/>
          <w:color w:val="000000" w:themeColor="text1"/>
          <w:lang w:val="en-US"/>
        </w:rPr>
        <w:t xml:space="preserve"> 9</w:t>
      </w:r>
      <w:r w:rsidRPr="006F5EA4">
        <w:rPr>
          <w:rFonts w:eastAsia="SimSun"/>
          <w:b/>
          <w:bCs/>
          <w:color w:val="000000" w:themeColor="text1"/>
          <w:lang w:val="en-US"/>
        </w:rPr>
        <w:t>: Measurement start point is after msg1 transmission for both MT/MO call based RRC setup/resume for simple requirement</w:t>
      </w:r>
      <w:r>
        <w:rPr>
          <w:rFonts w:eastAsia="SimSun"/>
          <w:color w:val="000000" w:themeColor="text1"/>
          <w:lang w:val="en-US"/>
        </w:rPr>
        <w:t xml:space="preserve">. </w:t>
      </w:r>
    </w:p>
    <w:p w14:paraId="464645AA" w14:textId="77777777" w:rsidR="00602B55" w:rsidRDefault="00602B55" w:rsidP="0068133E">
      <w:pPr>
        <w:spacing w:after="0"/>
        <w:jc w:val="both"/>
        <w:rPr>
          <w:rFonts w:eastAsia="SimSun"/>
          <w:b/>
          <w:bCs/>
          <w:color w:val="000000" w:themeColor="text1"/>
          <w:lang w:val="en-US"/>
        </w:rPr>
      </w:pPr>
    </w:p>
    <w:p w14:paraId="75A0DB2A" w14:textId="77777777" w:rsidR="005F37F3" w:rsidRDefault="005F37F3" w:rsidP="005F37F3">
      <w:pPr>
        <w:spacing w:after="0"/>
        <w:jc w:val="both"/>
        <w:rPr>
          <w:rFonts w:eastAsia="SimSun"/>
          <w:b/>
          <w:bCs/>
          <w:color w:val="000000" w:themeColor="text1"/>
          <w:lang w:val="en-US"/>
        </w:rPr>
      </w:pPr>
      <w:r w:rsidRPr="00CA5323">
        <w:rPr>
          <w:rFonts w:eastAsia="SimSun"/>
          <w:b/>
          <w:bCs/>
          <w:color w:val="000000" w:themeColor="text1"/>
          <w:lang w:val="en-US"/>
        </w:rPr>
        <w:t>Proposal</w:t>
      </w:r>
      <w:r>
        <w:rPr>
          <w:rFonts w:eastAsia="SimSun"/>
          <w:b/>
          <w:bCs/>
          <w:color w:val="000000" w:themeColor="text1"/>
          <w:lang w:val="en-US"/>
        </w:rPr>
        <w:t xml:space="preserve"> 10</w:t>
      </w:r>
      <w:r w:rsidRPr="00CA5323">
        <w:rPr>
          <w:rFonts w:eastAsia="SimSun"/>
          <w:b/>
          <w:bCs/>
          <w:color w:val="000000" w:themeColor="text1"/>
          <w:lang w:val="en-US"/>
        </w:rPr>
        <w:t xml:space="preserve">: UE </w:t>
      </w:r>
      <w:r>
        <w:rPr>
          <w:rFonts w:eastAsia="SimSun"/>
          <w:b/>
          <w:bCs/>
          <w:color w:val="000000" w:themeColor="text1"/>
          <w:lang w:val="en-US"/>
        </w:rPr>
        <w:t xml:space="preserve">can </w:t>
      </w:r>
      <w:r w:rsidRPr="00CA5323">
        <w:rPr>
          <w:rFonts w:eastAsia="SimSun"/>
          <w:b/>
          <w:bCs/>
          <w:color w:val="000000" w:themeColor="text1"/>
          <w:lang w:val="en-US"/>
        </w:rPr>
        <w:t xml:space="preserve">continue the measurement in the RRC_CONNECTED only when </w:t>
      </w:r>
    </w:p>
    <w:p w14:paraId="3704C601" w14:textId="77777777" w:rsidR="005F37F3" w:rsidRPr="00840D77" w:rsidRDefault="005F37F3" w:rsidP="005F37F3">
      <w:pPr>
        <w:pStyle w:val="ListParagraph"/>
        <w:numPr>
          <w:ilvl w:val="0"/>
          <w:numId w:val="11"/>
        </w:numPr>
        <w:spacing w:after="0"/>
        <w:jc w:val="both"/>
        <w:rPr>
          <w:rFonts w:eastAsia="SimSun"/>
          <w:b/>
          <w:bCs/>
          <w:color w:val="000000" w:themeColor="text1"/>
          <w:lang w:val="en-US"/>
        </w:rPr>
      </w:pPr>
      <w:r>
        <w:rPr>
          <w:rFonts w:eastAsia="SimSun"/>
          <w:b/>
          <w:bCs/>
          <w:color w:val="000000" w:themeColor="text1"/>
          <w:lang w:val="en-US"/>
        </w:rPr>
        <w:t>(For MT call only), NW request to report for FR2 CA/DC setup and</w:t>
      </w:r>
    </w:p>
    <w:p w14:paraId="4D2CF5FF" w14:textId="77777777" w:rsidR="005F37F3" w:rsidRPr="00CA5323" w:rsidRDefault="005F37F3" w:rsidP="005F37F3">
      <w:pPr>
        <w:pStyle w:val="ListParagraph"/>
        <w:numPr>
          <w:ilvl w:val="0"/>
          <w:numId w:val="11"/>
        </w:numPr>
        <w:spacing w:after="0"/>
        <w:jc w:val="both"/>
        <w:rPr>
          <w:rFonts w:eastAsia="SimSun"/>
          <w:b/>
          <w:bCs/>
          <w:color w:val="000000" w:themeColor="text1"/>
          <w:lang w:val="en-US"/>
        </w:rPr>
      </w:pPr>
      <w:r w:rsidRPr="00CA5323">
        <w:rPr>
          <w:rFonts w:eastAsia="SimSun"/>
          <w:b/>
          <w:bCs/>
          <w:color w:val="000000" w:themeColor="text1"/>
          <w:lang w:val="en-US"/>
        </w:rPr>
        <w:t xml:space="preserve">UE </w:t>
      </w:r>
      <w:r>
        <w:rPr>
          <w:rFonts w:eastAsia="SimSun"/>
          <w:b/>
          <w:bCs/>
          <w:color w:val="000000" w:themeColor="text1"/>
          <w:lang w:val="en-US"/>
        </w:rPr>
        <w:t xml:space="preserve">indicate on-going </w:t>
      </w:r>
      <w:r w:rsidRPr="00CA5323">
        <w:rPr>
          <w:rFonts w:eastAsia="SimSun"/>
          <w:b/>
          <w:bCs/>
          <w:color w:val="000000" w:themeColor="text1"/>
          <w:lang w:val="en-US"/>
        </w:rPr>
        <w:t>measurement status</w:t>
      </w:r>
      <w:r>
        <w:rPr>
          <w:rFonts w:eastAsia="SimSun"/>
          <w:b/>
          <w:bCs/>
          <w:color w:val="000000" w:themeColor="text1"/>
          <w:lang w:val="en-US"/>
        </w:rPr>
        <w:t xml:space="preserve"> </w:t>
      </w:r>
      <w:r w:rsidRPr="00CA5323">
        <w:rPr>
          <w:rFonts w:eastAsia="SimSun"/>
          <w:b/>
          <w:bCs/>
          <w:color w:val="000000" w:themeColor="text1"/>
          <w:lang w:val="en-US"/>
        </w:rPr>
        <w:t xml:space="preserve">(e.g. on-going) with target band information </w:t>
      </w:r>
      <w:r w:rsidRPr="00536E16">
        <w:rPr>
          <w:rFonts w:eastAsia="SimSun"/>
          <w:b/>
          <w:bCs/>
          <w:color w:val="000000" w:themeColor="text1"/>
          <w:lang w:val="en-US"/>
        </w:rPr>
        <w:t>upon RRCresumecomplete or RRCSetupcomplete</w:t>
      </w:r>
      <w:r w:rsidRPr="00CA5323">
        <w:rPr>
          <w:rFonts w:eastAsia="SimSun"/>
          <w:b/>
          <w:bCs/>
          <w:color w:val="000000" w:themeColor="text1"/>
          <w:lang w:val="en-US"/>
        </w:rPr>
        <w:t>,</w:t>
      </w:r>
      <w:r>
        <w:rPr>
          <w:rFonts w:eastAsia="SimSun"/>
          <w:b/>
          <w:bCs/>
          <w:color w:val="000000" w:themeColor="text1"/>
          <w:lang w:val="en-US"/>
        </w:rPr>
        <w:t xml:space="preserve"> and </w:t>
      </w:r>
    </w:p>
    <w:p w14:paraId="50E6051D" w14:textId="77777777" w:rsidR="005F37F3" w:rsidRDefault="005F37F3" w:rsidP="005F37F3">
      <w:pPr>
        <w:pStyle w:val="ListParagraph"/>
        <w:numPr>
          <w:ilvl w:val="0"/>
          <w:numId w:val="11"/>
        </w:numPr>
        <w:spacing w:after="0"/>
        <w:jc w:val="both"/>
        <w:rPr>
          <w:rFonts w:eastAsia="SimSun"/>
          <w:b/>
          <w:bCs/>
          <w:color w:val="000000" w:themeColor="text1"/>
          <w:lang w:val="en-US"/>
        </w:rPr>
      </w:pPr>
      <w:r w:rsidRPr="00CA5323">
        <w:rPr>
          <w:rFonts w:eastAsia="SimSun"/>
          <w:b/>
          <w:bCs/>
          <w:color w:val="000000" w:themeColor="text1"/>
          <w:lang w:val="en-US"/>
        </w:rPr>
        <w:t>NW configure MO aligned with reported target band information.</w:t>
      </w:r>
    </w:p>
    <w:p w14:paraId="54C0704B" w14:textId="77777777" w:rsidR="005F37F3" w:rsidRDefault="005F37F3" w:rsidP="0068133E">
      <w:pPr>
        <w:spacing w:after="0"/>
        <w:jc w:val="both"/>
        <w:rPr>
          <w:rFonts w:eastAsia="SimSun"/>
          <w:b/>
          <w:bCs/>
          <w:color w:val="000000" w:themeColor="text1"/>
          <w:lang w:val="en-US"/>
        </w:rPr>
      </w:pPr>
    </w:p>
    <w:p w14:paraId="74533C15" w14:textId="77777777" w:rsidR="00A4220C" w:rsidRDefault="00A4220C" w:rsidP="00A4220C">
      <w:pPr>
        <w:spacing w:after="0"/>
        <w:jc w:val="both"/>
        <w:rPr>
          <w:rFonts w:eastAsia="SimSun"/>
          <w:color w:val="000000" w:themeColor="text1"/>
          <w:lang w:val="en-US"/>
        </w:rPr>
      </w:pPr>
      <w:r w:rsidRPr="002A1210">
        <w:rPr>
          <w:rFonts w:eastAsia="SimSun"/>
          <w:b/>
          <w:bCs/>
          <w:color w:val="000000" w:themeColor="text1"/>
          <w:lang w:val="en-US"/>
        </w:rPr>
        <w:t>Proposal</w:t>
      </w:r>
      <w:r>
        <w:rPr>
          <w:rFonts w:eastAsia="SimSun"/>
          <w:b/>
          <w:bCs/>
          <w:color w:val="000000" w:themeColor="text1"/>
          <w:lang w:val="en-US"/>
        </w:rPr>
        <w:t xml:space="preserve"> 11</w:t>
      </w:r>
      <w:r>
        <w:rPr>
          <w:rFonts w:eastAsia="SimSun"/>
          <w:color w:val="000000" w:themeColor="text1"/>
          <w:lang w:val="en-US"/>
        </w:rPr>
        <w:t xml:space="preserve">: </w:t>
      </w:r>
      <w:r>
        <w:rPr>
          <w:rFonts w:eastAsia="SimSun"/>
          <w:b/>
          <w:bCs/>
          <w:color w:val="000000" w:themeColor="text1"/>
          <w:lang w:val="en-US"/>
        </w:rPr>
        <w:t>W</w:t>
      </w:r>
      <w:r w:rsidRPr="004A045E">
        <w:rPr>
          <w:rFonts w:eastAsia="SimSun"/>
          <w:b/>
          <w:bCs/>
          <w:color w:val="000000" w:themeColor="text1"/>
          <w:lang w:val="en-US"/>
        </w:rPr>
        <w:t xml:space="preserve">hen UE indicate “on-going” status with target band information, </w:t>
      </w:r>
      <w:r>
        <w:rPr>
          <w:rFonts w:eastAsia="SimSun"/>
          <w:b/>
          <w:bCs/>
          <w:color w:val="000000" w:themeColor="text1"/>
          <w:lang w:val="en-US"/>
        </w:rPr>
        <w:t xml:space="preserve">UE does not expect to receive </w:t>
      </w:r>
      <w:r w:rsidRPr="004A045E">
        <w:rPr>
          <w:rFonts w:eastAsia="SimSun"/>
          <w:b/>
          <w:bCs/>
          <w:color w:val="000000" w:themeColor="text1"/>
          <w:lang w:val="en-US"/>
        </w:rPr>
        <w:t xml:space="preserve">MO for other FR2 band except reported </w:t>
      </w:r>
      <w:r>
        <w:rPr>
          <w:rFonts w:eastAsia="SimSun"/>
          <w:b/>
          <w:bCs/>
          <w:color w:val="000000" w:themeColor="text1"/>
          <w:lang w:val="en-US"/>
        </w:rPr>
        <w:t xml:space="preserve">FR2 </w:t>
      </w:r>
      <w:r w:rsidRPr="004A045E">
        <w:rPr>
          <w:rFonts w:eastAsia="SimSun"/>
          <w:b/>
          <w:bCs/>
          <w:color w:val="000000" w:themeColor="text1"/>
          <w:lang w:val="en-US"/>
        </w:rPr>
        <w:t>target band upon RRC CONNECTED transition.</w:t>
      </w:r>
      <w:r>
        <w:rPr>
          <w:rFonts w:eastAsia="SimSun"/>
          <w:color w:val="000000" w:themeColor="text1"/>
          <w:lang w:val="en-US"/>
        </w:rPr>
        <w:t xml:space="preserve"> </w:t>
      </w:r>
    </w:p>
    <w:p w14:paraId="31ADD1B8" w14:textId="77777777" w:rsidR="00A4220C" w:rsidRDefault="00A4220C" w:rsidP="0068133E">
      <w:pPr>
        <w:spacing w:after="0"/>
        <w:jc w:val="both"/>
        <w:rPr>
          <w:rFonts w:eastAsia="SimSun"/>
          <w:b/>
          <w:bCs/>
          <w:color w:val="000000" w:themeColor="text1"/>
          <w:lang w:val="en-US"/>
        </w:rPr>
      </w:pPr>
    </w:p>
    <w:p w14:paraId="7329FC1D" w14:textId="77777777" w:rsidR="00A4220C" w:rsidRDefault="00A4220C" w:rsidP="00A4220C">
      <w:pPr>
        <w:rPr>
          <w:lang w:val="en-US"/>
        </w:rPr>
      </w:pPr>
      <w:r w:rsidRPr="00014305">
        <w:rPr>
          <w:b/>
          <w:bCs/>
        </w:rPr>
        <w:t>Observation :</w:t>
      </w:r>
      <w:r>
        <w:t xml:space="preserve"> Measurement period can be extended when RRC status is changed.</w:t>
      </w:r>
    </w:p>
    <w:p w14:paraId="2CB9E15E" w14:textId="77777777" w:rsidR="00A4220C" w:rsidRDefault="00A4220C" w:rsidP="00A4220C">
      <w:pPr>
        <w:numPr>
          <w:ilvl w:val="0"/>
          <w:numId w:val="8"/>
        </w:numPr>
        <w:spacing w:after="0"/>
        <w:rPr>
          <w:rFonts w:eastAsia="Times New Roman"/>
        </w:rPr>
      </w:pPr>
      <w:r>
        <w:rPr>
          <w:rFonts w:eastAsia="Times New Roman"/>
        </w:rPr>
        <w:t>Measurement period is 8 T</w:t>
      </w:r>
      <w:r>
        <w:rPr>
          <w:rFonts w:eastAsia="Times New Roman"/>
          <w:vertAlign w:val="subscript"/>
        </w:rPr>
        <w:t xml:space="preserve">SSB </w:t>
      </w:r>
      <w:r>
        <w:rPr>
          <w:rFonts w:eastAsia="Times New Roman"/>
        </w:rPr>
        <w:t xml:space="preserve">for UE can report measurement results at RRCResumeComplete or RRCSetupComplete. </w:t>
      </w:r>
    </w:p>
    <w:p w14:paraId="72079E4C" w14:textId="77777777" w:rsidR="00A4220C" w:rsidRDefault="00A4220C" w:rsidP="00A4220C">
      <w:pPr>
        <w:numPr>
          <w:ilvl w:val="0"/>
          <w:numId w:val="8"/>
        </w:numPr>
        <w:spacing w:after="0"/>
        <w:rPr>
          <w:rFonts w:eastAsia="Times New Roman"/>
        </w:rPr>
      </w:pPr>
      <w:r>
        <w:rPr>
          <w:rFonts w:eastAsia="Times New Roman"/>
        </w:rPr>
        <w:lastRenderedPageBreak/>
        <w:t xml:space="preserve">When RRC status is changed during the measurement period, it is extended for UE report “on-going” status with target frequency information at RRCResumeComplete or RRCSetupComplete. </w:t>
      </w:r>
    </w:p>
    <w:p w14:paraId="6A5C54B1" w14:textId="77777777" w:rsidR="00A4220C" w:rsidRDefault="00A4220C" w:rsidP="0068133E">
      <w:pPr>
        <w:spacing w:after="0"/>
        <w:jc w:val="both"/>
        <w:rPr>
          <w:rFonts w:eastAsia="SimSun"/>
          <w:b/>
          <w:bCs/>
          <w:color w:val="000000" w:themeColor="text1"/>
        </w:rPr>
      </w:pPr>
    </w:p>
    <w:p w14:paraId="3E2A7BD7" w14:textId="50219500" w:rsidR="0067063D" w:rsidRPr="00042B33" w:rsidRDefault="0067063D" w:rsidP="0067063D">
      <w:pPr>
        <w:spacing w:after="0"/>
        <w:jc w:val="both"/>
        <w:rPr>
          <w:rFonts w:eastAsia="SimSun"/>
          <w:b/>
          <w:bCs/>
          <w:color w:val="000000" w:themeColor="text1"/>
          <w:lang w:val="en-US"/>
        </w:rPr>
      </w:pPr>
      <w:r w:rsidRPr="0013088A">
        <w:rPr>
          <w:rFonts w:eastAsia="SimSun"/>
          <w:b/>
          <w:bCs/>
          <w:color w:val="000000" w:themeColor="text1"/>
          <w:lang w:val="en-US"/>
        </w:rPr>
        <w:t>Proposal</w:t>
      </w:r>
      <w:r w:rsidR="00BE5844">
        <w:rPr>
          <w:rFonts w:eastAsia="SimSun"/>
          <w:b/>
          <w:bCs/>
          <w:color w:val="000000" w:themeColor="text1"/>
          <w:lang w:val="en-US"/>
        </w:rPr>
        <w:t xml:space="preserve"> 12</w:t>
      </w:r>
      <w:r w:rsidRPr="0013088A">
        <w:rPr>
          <w:rFonts w:eastAsia="SimSun"/>
          <w:b/>
          <w:bCs/>
          <w:color w:val="000000" w:themeColor="text1"/>
          <w:lang w:val="en-US"/>
        </w:rPr>
        <w:t xml:space="preserve">: Measurement period </w:t>
      </w:r>
      <w:r>
        <w:rPr>
          <w:rFonts w:eastAsia="SimSun"/>
          <w:b/>
          <w:bCs/>
          <w:color w:val="000000" w:themeColor="text1"/>
          <w:lang w:val="en-US"/>
        </w:rPr>
        <w:t>can be extended to</w:t>
      </w:r>
      <w:r w:rsidRPr="0013088A">
        <w:rPr>
          <w:rFonts w:eastAsia="SimSun"/>
          <w:b/>
          <w:bCs/>
          <w:color w:val="000000" w:themeColor="text1"/>
          <w:lang w:val="en-US"/>
        </w:rPr>
        <w:t xml:space="preserve"> 8 x T</w:t>
      </w:r>
      <w:r w:rsidRPr="0013088A">
        <w:rPr>
          <w:rFonts w:eastAsia="SimSun"/>
          <w:b/>
          <w:bCs/>
          <w:color w:val="000000" w:themeColor="text1"/>
          <w:vertAlign w:val="subscript"/>
          <w:lang w:val="en-US"/>
        </w:rPr>
        <w:t>SSB</w:t>
      </w:r>
      <w:r>
        <w:rPr>
          <w:rFonts w:eastAsia="SimSun"/>
          <w:b/>
          <w:bCs/>
          <w:color w:val="000000" w:themeColor="text1"/>
          <w:vertAlign w:val="subscript"/>
          <w:lang w:val="en-US"/>
        </w:rPr>
        <w:t xml:space="preserve"> </w:t>
      </w:r>
      <w:r w:rsidRPr="000E2349">
        <w:rPr>
          <w:rFonts w:eastAsia="SimSun"/>
          <w:b/>
          <w:bCs/>
          <w:color w:val="000000" w:themeColor="text1"/>
          <w:lang w:val="en-US"/>
        </w:rPr>
        <w:t>+ 10ms</w:t>
      </w:r>
      <w:r>
        <w:rPr>
          <w:rFonts w:eastAsia="SimSun"/>
          <w:b/>
          <w:bCs/>
          <w:color w:val="000000" w:themeColor="text1"/>
          <w:lang w:val="en-US"/>
        </w:rPr>
        <w:t xml:space="preserve"> when RRC status is changed during the measurement</w:t>
      </w:r>
      <w:r>
        <w:rPr>
          <w:rFonts w:eastAsia="SimSun"/>
          <w:b/>
          <w:bCs/>
          <w:color w:val="000000" w:themeColor="text1"/>
          <w:vertAlign w:val="subscript"/>
          <w:lang w:val="en-US"/>
        </w:rPr>
        <w:t xml:space="preserve">, </w:t>
      </w:r>
      <w:r w:rsidRPr="006F5EA4">
        <w:rPr>
          <w:rFonts w:eastAsia="SimSun"/>
          <w:b/>
          <w:bCs/>
          <w:color w:val="000000" w:themeColor="text1"/>
          <w:lang w:val="en-US"/>
        </w:rPr>
        <w:t>where</w:t>
      </w:r>
      <w:r>
        <w:rPr>
          <w:rFonts w:eastAsia="SimSun"/>
          <w:b/>
          <w:bCs/>
          <w:color w:val="000000" w:themeColor="text1"/>
          <w:lang w:val="en-US"/>
        </w:rPr>
        <w:t xml:space="preserve"> </w:t>
      </w:r>
      <w:r w:rsidRPr="0013088A">
        <w:rPr>
          <w:rFonts w:eastAsia="SimSun"/>
          <w:b/>
          <w:bCs/>
          <w:color w:val="000000" w:themeColor="text1"/>
          <w:lang w:val="en-US"/>
        </w:rPr>
        <w:t>T</w:t>
      </w:r>
      <w:r w:rsidRPr="0013088A">
        <w:rPr>
          <w:rFonts w:eastAsia="SimSun"/>
          <w:b/>
          <w:bCs/>
          <w:color w:val="000000" w:themeColor="text1"/>
          <w:vertAlign w:val="subscript"/>
          <w:lang w:val="en-US"/>
        </w:rPr>
        <w:t>SSB</w:t>
      </w:r>
      <w:r>
        <w:rPr>
          <w:rFonts w:eastAsia="SimSun"/>
          <w:b/>
          <w:bCs/>
          <w:color w:val="000000" w:themeColor="text1"/>
          <w:vertAlign w:val="subscript"/>
          <w:lang w:val="en-US"/>
        </w:rPr>
        <w:t xml:space="preserve"> </w:t>
      </w:r>
      <w:r w:rsidRPr="00641E28">
        <w:rPr>
          <w:rFonts w:eastAsia="SimSun"/>
          <w:b/>
          <w:bCs/>
          <w:color w:val="000000" w:themeColor="text1"/>
          <w:lang w:val="en-US"/>
        </w:rPr>
        <w:t>is SSB periodicity,</w:t>
      </w:r>
      <w:r>
        <w:rPr>
          <w:rFonts w:eastAsia="SimSun"/>
          <w:b/>
          <w:bCs/>
          <w:color w:val="000000" w:themeColor="text1"/>
          <w:lang w:val="en-US"/>
        </w:rPr>
        <w:t xml:space="preserve"> 10ms is extra margin for RRC processing time. </w:t>
      </w:r>
      <w:r>
        <w:rPr>
          <w:rFonts w:eastAsia="SimSun"/>
          <w:b/>
          <w:bCs/>
          <w:color w:val="000000" w:themeColor="text1"/>
          <w:lang w:val="en-US"/>
        </w:rPr>
        <w:br/>
        <w:t>Note : T</w:t>
      </w:r>
      <w:r w:rsidRPr="00FD3153">
        <w:rPr>
          <w:rFonts w:eastAsia="SimSun"/>
          <w:b/>
          <w:bCs/>
          <w:color w:val="000000" w:themeColor="text1"/>
          <w:vertAlign w:val="subscript"/>
          <w:lang w:val="en-US"/>
        </w:rPr>
        <w:t>SSB</w:t>
      </w:r>
      <w:r>
        <w:rPr>
          <w:rFonts w:eastAsia="SimSun"/>
          <w:b/>
          <w:bCs/>
          <w:color w:val="000000" w:themeColor="text1"/>
          <w:lang w:val="en-US"/>
        </w:rPr>
        <w:t xml:space="preserve"> is 20ms as default unless NW specify SSB periodicity information. </w:t>
      </w:r>
    </w:p>
    <w:p w14:paraId="704FBD9F" w14:textId="77777777" w:rsidR="0067063D" w:rsidRDefault="0067063D" w:rsidP="0068133E">
      <w:pPr>
        <w:spacing w:after="0"/>
        <w:jc w:val="both"/>
        <w:rPr>
          <w:rFonts w:eastAsia="SimSun"/>
          <w:b/>
          <w:bCs/>
          <w:color w:val="000000" w:themeColor="text1"/>
          <w:lang w:val="en-US"/>
        </w:rPr>
      </w:pPr>
    </w:p>
    <w:p w14:paraId="2CD4DE87" w14:textId="77777777" w:rsidR="008F656F" w:rsidRDefault="008F656F" w:rsidP="008F656F">
      <w:pPr>
        <w:rPr>
          <w:rFonts w:eastAsia="SimSun"/>
          <w:color w:val="000000" w:themeColor="text1"/>
          <w:lang w:val="en-US"/>
        </w:rPr>
      </w:pPr>
      <w:r w:rsidRPr="00BE73AD">
        <w:rPr>
          <w:rFonts w:eastAsia="SimSun"/>
          <w:b/>
          <w:bCs/>
          <w:color w:val="000000" w:themeColor="text1"/>
          <w:lang w:val="en-US"/>
        </w:rPr>
        <w:t>Observation</w:t>
      </w:r>
      <w:r>
        <w:rPr>
          <w:rFonts w:eastAsia="SimSun"/>
          <w:color w:val="000000" w:themeColor="text1"/>
          <w:lang w:val="en-US"/>
        </w:rPr>
        <w:t xml:space="preserve"> : R18 fast FR2 CA/DC setup require the specific FR2 cell measurement report to NW. UE can select one specific band to report among multiple candidate cells under mobility scenario.  </w:t>
      </w:r>
    </w:p>
    <w:p w14:paraId="7D69AED1" w14:textId="3AA99BA0" w:rsidR="008F656F" w:rsidRPr="006207DA" w:rsidRDefault="008F656F" w:rsidP="008F656F">
      <w:pPr>
        <w:spacing w:after="0"/>
        <w:jc w:val="both"/>
        <w:rPr>
          <w:rFonts w:eastAsia="SimSun"/>
          <w:b/>
          <w:bCs/>
          <w:color w:val="000000" w:themeColor="text1"/>
          <w:lang w:val="en-US"/>
        </w:rPr>
      </w:pPr>
      <w:r>
        <w:rPr>
          <w:rFonts w:eastAsia="SimSun"/>
          <w:b/>
          <w:bCs/>
          <w:color w:val="000000" w:themeColor="text1"/>
          <w:lang w:val="en-US"/>
        </w:rPr>
        <w:t>Proposal 13: It is up to UE implementation how to select a band to report unless NW specify a band to report.</w:t>
      </w:r>
    </w:p>
    <w:p w14:paraId="5A647698" w14:textId="77777777" w:rsidR="008F656F" w:rsidRDefault="008F656F" w:rsidP="008F656F">
      <w:pPr>
        <w:spacing w:after="0"/>
        <w:jc w:val="both"/>
        <w:rPr>
          <w:rFonts w:eastAsia="SimSun"/>
          <w:b/>
          <w:bCs/>
          <w:color w:val="000000" w:themeColor="text1"/>
          <w:lang w:val="en-US"/>
        </w:rPr>
      </w:pPr>
    </w:p>
    <w:p w14:paraId="5B2689FF" w14:textId="77777777" w:rsidR="008F656F" w:rsidRDefault="008F656F" w:rsidP="008F656F">
      <w:pPr>
        <w:spacing w:after="0"/>
        <w:jc w:val="both"/>
        <w:rPr>
          <w:rFonts w:eastAsia="SimSun"/>
          <w:color w:val="000000" w:themeColor="text1"/>
          <w:lang w:val="en-US"/>
        </w:rPr>
      </w:pPr>
      <w:r w:rsidRPr="00BE73AD">
        <w:rPr>
          <w:rFonts w:eastAsia="SimSun"/>
          <w:b/>
          <w:bCs/>
          <w:color w:val="000000" w:themeColor="text1"/>
          <w:lang w:val="en-US"/>
        </w:rPr>
        <w:t>Proposal</w:t>
      </w:r>
      <w:r>
        <w:rPr>
          <w:rFonts w:eastAsia="SimSun"/>
          <w:b/>
          <w:bCs/>
          <w:color w:val="000000" w:themeColor="text1"/>
          <w:lang w:val="en-US"/>
        </w:rPr>
        <w:t xml:space="preserve"> 14</w:t>
      </w:r>
      <w:r w:rsidRPr="00BE73AD">
        <w:rPr>
          <w:rFonts w:eastAsia="SimSun"/>
          <w:b/>
          <w:bCs/>
          <w:color w:val="000000" w:themeColor="text1"/>
          <w:lang w:val="en-US"/>
        </w:rPr>
        <w:t>:</w:t>
      </w:r>
      <w:r>
        <w:rPr>
          <w:rFonts w:eastAsia="SimSun"/>
          <w:b/>
          <w:bCs/>
          <w:color w:val="000000" w:themeColor="text1"/>
          <w:lang w:val="en-US"/>
        </w:rPr>
        <w:t xml:space="preserve"> If</w:t>
      </w:r>
      <w:r w:rsidRPr="00536E16">
        <w:rPr>
          <w:rFonts w:eastAsia="SimSun"/>
          <w:b/>
          <w:bCs/>
          <w:color w:val="000000" w:themeColor="text1"/>
          <w:lang w:val="en-US"/>
        </w:rPr>
        <w:t xml:space="preserve"> measurement results are available then UE report the measurement results upon RRCresumecomplete or RRCSetupcomplete. </w:t>
      </w:r>
      <w:r>
        <w:rPr>
          <w:rFonts w:eastAsia="SimSun"/>
          <w:b/>
          <w:bCs/>
          <w:color w:val="000000" w:themeColor="text1"/>
          <w:lang w:val="en-US"/>
        </w:rPr>
        <w:t xml:space="preserve">Or </w:t>
      </w:r>
      <w:r w:rsidRPr="00536E16">
        <w:rPr>
          <w:rFonts w:eastAsia="SimSun"/>
          <w:b/>
          <w:bCs/>
          <w:color w:val="000000" w:themeColor="text1"/>
          <w:lang w:val="en-US"/>
        </w:rPr>
        <w:t xml:space="preserve">UE </w:t>
      </w:r>
      <w:r>
        <w:rPr>
          <w:rFonts w:eastAsia="SimSun"/>
          <w:b/>
          <w:bCs/>
          <w:color w:val="000000" w:themeColor="text1"/>
          <w:lang w:val="en-US"/>
        </w:rPr>
        <w:t xml:space="preserve">supporting the measurement status indication capability </w:t>
      </w:r>
      <w:r w:rsidRPr="00536E16">
        <w:rPr>
          <w:rFonts w:eastAsia="SimSun"/>
          <w:b/>
          <w:bCs/>
          <w:color w:val="000000" w:themeColor="text1"/>
          <w:lang w:val="en-US"/>
        </w:rPr>
        <w:t>can report “on-going” status with target band information upon RRCresumecomplete or RRCSetupcomplete.</w:t>
      </w:r>
    </w:p>
    <w:p w14:paraId="41D3338F" w14:textId="77777777" w:rsidR="00BE5844" w:rsidRPr="0067063D" w:rsidRDefault="00BE5844" w:rsidP="0068133E">
      <w:pPr>
        <w:spacing w:after="0"/>
        <w:jc w:val="both"/>
        <w:rPr>
          <w:rFonts w:eastAsia="SimSun"/>
          <w:b/>
          <w:bCs/>
          <w:color w:val="000000" w:themeColor="text1"/>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70748349" w:rsidR="008E74DB" w:rsidRDefault="008E74DB" w:rsidP="00EA5AB2">
      <w:pPr>
        <w:spacing w:after="120"/>
        <w:ind w:left="1985" w:hanging="1985"/>
        <w:rPr>
          <w:lang w:eastAsia="en-US"/>
        </w:rPr>
      </w:pPr>
      <w:r w:rsidRPr="003F618D">
        <w:rPr>
          <w:lang w:eastAsia="en-US"/>
        </w:rPr>
        <w:t xml:space="preserve">[1] </w:t>
      </w:r>
      <w:r w:rsidR="0076032D" w:rsidRPr="0076032D">
        <w:t>R4-2310064</w:t>
      </w:r>
      <w:r w:rsidRPr="003F618D">
        <w:rPr>
          <w:lang w:eastAsia="en-US"/>
        </w:rPr>
        <w:t xml:space="preserve">, </w:t>
      </w:r>
      <w:r w:rsidR="00EA5AB2" w:rsidRPr="00EA5AB2">
        <w:rPr>
          <w:lang w:val="en-US"/>
        </w:rPr>
        <w:t>WF on NR Mobility Enhancements RRM requirements (part 2)</w:t>
      </w:r>
      <w:r w:rsidRPr="003F618D">
        <w:rPr>
          <w:lang w:eastAsia="en-US"/>
        </w:rPr>
        <w:t xml:space="preserve">, </w:t>
      </w:r>
      <w:r w:rsidR="000923B2" w:rsidRPr="000923B2">
        <w:rPr>
          <w:lang w:eastAsia="en-US"/>
        </w:rPr>
        <w:t xml:space="preserve">Apple, </w:t>
      </w:r>
      <w:r w:rsidRPr="003F618D">
        <w:rPr>
          <w:lang w:eastAsia="en-US"/>
        </w:rPr>
        <w:t>RAN4 #</w:t>
      </w:r>
      <w:r w:rsidR="0038277E">
        <w:rPr>
          <w:lang w:eastAsia="en-US"/>
        </w:rPr>
        <w:t>107</w:t>
      </w:r>
      <w:r w:rsidR="00C76F7D">
        <w:rPr>
          <w:lang w:eastAsia="en-US"/>
        </w:rPr>
        <w:t>.</w:t>
      </w:r>
    </w:p>
    <w:p w14:paraId="4AC7A6D2" w14:textId="6857A320" w:rsidR="00647194" w:rsidRPr="008E74DB" w:rsidRDefault="00647194" w:rsidP="00186322"/>
    <w:sectPr w:rsidR="00647194" w:rsidRPr="008E74DB" w:rsidSect="0053353C">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82EE9" w14:textId="77777777" w:rsidR="006775A2" w:rsidRDefault="006775A2" w:rsidP="009939B7">
      <w:pPr>
        <w:spacing w:after="0"/>
      </w:pPr>
      <w:r>
        <w:separator/>
      </w:r>
    </w:p>
  </w:endnote>
  <w:endnote w:type="continuationSeparator" w:id="0">
    <w:p w14:paraId="15990CA3" w14:textId="77777777" w:rsidR="006775A2" w:rsidRDefault="006775A2" w:rsidP="009939B7">
      <w:pPr>
        <w:spacing w:after="0"/>
      </w:pPr>
      <w:r>
        <w:continuationSeparator/>
      </w:r>
    </w:p>
  </w:endnote>
  <w:endnote w:type="continuationNotice" w:id="1">
    <w:p w14:paraId="647840CB" w14:textId="77777777" w:rsidR="006775A2" w:rsidRDefault="00677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76032D">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76032D">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95C82" w14:textId="77777777" w:rsidR="006775A2" w:rsidRDefault="006775A2" w:rsidP="009939B7">
      <w:pPr>
        <w:spacing w:after="0"/>
      </w:pPr>
      <w:r>
        <w:separator/>
      </w:r>
    </w:p>
  </w:footnote>
  <w:footnote w:type="continuationSeparator" w:id="0">
    <w:p w14:paraId="36F0B3C0" w14:textId="77777777" w:rsidR="006775A2" w:rsidRDefault="006775A2" w:rsidP="009939B7">
      <w:pPr>
        <w:spacing w:after="0"/>
      </w:pPr>
      <w:r>
        <w:continuationSeparator/>
      </w:r>
    </w:p>
  </w:footnote>
  <w:footnote w:type="continuationNotice" w:id="1">
    <w:p w14:paraId="0C756FB8" w14:textId="77777777" w:rsidR="006775A2" w:rsidRDefault="006775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7"/>
  </w:num>
  <w:num w:numId="2" w16cid:durableId="1549488796">
    <w:abstractNumId w:val="4"/>
  </w:num>
  <w:num w:numId="3" w16cid:durableId="123233397">
    <w:abstractNumId w:val="10"/>
  </w:num>
  <w:num w:numId="4" w16cid:durableId="306398697">
    <w:abstractNumId w:val="5"/>
  </w:num>
  <w:num w:numId="5" w16cid:durableId="1778911055">
    <w:abstractNumId w:val="2"/>
  </w:num>
  <w:num w:numId="6" w16cid:durableId="1681468411">
    <w:abstractNumId w:val="6"/>
  </w:num>
  <w:num w:numId="7" w16cid:durableId="36591483">
    <w:abstractNumId w:val="8"/>
  </w:num>
  <w:num w:numId="8" w16cid:durableId="1697733894">
    <w:abstractNumId w:val="1"/>
  </w:num>
  <w:num w:numId="9" w16cid:durableId="444740582">
    <w:abstractNumId w:val="9"/>
  </w:num>
  <w:num w:numId="10" w16cid:durableId="865601713">
    <w:abstractNumId w:val="0"/>
  </w:num>
  <w:num w:numId="11" w16cid:durableId="76083793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36B"/>
    <w:rsid w:val="00001EAD"/>
    <w:rsid w:val="00002053"/>
    <w:rsid w:val="0000280A"/>
    <w:rsid w:val="00003795"/>
    <w:rsid w:val="00003E43"/>
    <w:rsid w:val="00003F04"/>
    <w:rsid w:val="000043E9"/>
    <w:rsid w:val="00004CE5"/>
    <w:rsid w:val="000065B7"/>
    <w:rsid w:val="00006E1A"/>
    <w:rsid w:val="0000700D"/>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F26"/>
    <w:rsid w:val="00024100"/>
    <w:rsid w:val="00024439"/>
    <w:rsid w:val="00024815"/>
    <w:rsid w:val="00024BAC"/>
    <w:rsid w:val="00025800"/>
    <w:rsid w:val="00025D1D"/>
    <w:rsid w:val="000262B9"/>
    <w:rsid w:val="0002638C"/>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37F8D"/>
    <w:rsid w:val="00040111"/>
    <w:rsid w:val="000404F0"/>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B86"/>
    <w:rsid w:val="00066DA5"/>
    <w:rsid w:val="00067513"/>
    <w:rsid w:val="000675AA"/>
    <w:rsid w:val="0007084C"/>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923"/>
    <w:rsid w:val="00075BE6"/>
    <w:rsid w:val="00075D84"/>
    <w:rsid w:val="00077082"/>
    <w:rsid w:val="000773E2"/>
    <w:rsid w:val="0007787B"/>
    <w:rsid w:val="00077EB3"/>
    <w:rsid w:val="000804FB"/>
    <w:rsid w:val="00080520"/>
    <w:rsid w:val="000815DF"/>
    <w:rsid w:val="00081974"/>
    <w:rsid w:val="00081CB8"/>
    <w:rsid w:val="00081E61"/>
    <w:rsid w:val="000823AB"/>
    <w:rsid w:val="0008273A"/>
    <w:rsid w:val="00082938"/>
    <w:rsid w:val="00082CE7"/>
    <w:rsid w:val="00082FE0"/>
    <w:rsid w:val="000831CC"/>
    <w:rsid w:val="000841FD"/>
    <w:rsid w:val="00084801"/>
    <w:rsid w:val="00084860"/>
    <w:rsid w:val="000849FB"/>
    <w:rsid w:val="00084D26"/>
    <w:rsid w:val="00085088"/>
    <w:rsid w:val="00085099"/>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3B2B"/>
    <w:rsid w:val="000942C6"/>
    <w:rsid w:val="00094BBE"/>
    <w:rsid w:val="0009554A"/>
    <w:rsid w:val="00095814"/>
    <w:rsid w:val="00095B82"/>
    <w:rsid w:val="00095CE7"/>
    <w:rsid w:val="000962AA"/>
    <w:rsid w:val="0009652F"/>
    <w:rsid w:val="00096B4F"/>
    <w:rsid w:val="00096C13"/>
    <w:rsid w:val="00096C63"/>
    <w:rsid w:val="0009718C"/>
    <w:rsid w:val="00097636"/>
    <w:rsid w:val="00097C52"/>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A10"/>
    <w:rsid w:val="000E1886"/>
    <w:rsid w:val="000E1B80"/>
    <w:rsid w:val="000E1F89"/>
    <w:rsid w:val="000E202F"/>
    <w:rsid w:val="000E2349"/>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6259"/>
    <w:rsid w:val="000F625B"/>
    <w:rsid w:val="000F65D1"/>
    <w:rsid w:val="000F65E1"/>
    <w:rsid w:val="000F67C0"/>
    <w:rsid w:val="000F69BC"/>
    <w:rsid w:val="000F7B04"/>
    <w:rsid w:val="000F7B81"/>
    <w:rsid w:val="000F7ECB"/>
    <w:rsid w:val="0010051F"/>
    <w:rsid w:val="00100769"/>
    <w:rsid w:val="00100A8C"/>
    <w:rsid w:val="00100DA6"/>
    <w:rsid w:val="00101573"/>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F"/>
    <w:rsid w:val="0011515C"/>
    <w:rsid w:val="00115D5B"/>
    <w:rsid w:val="00116429"/>
    <w:rsid w:val="00116A03"/>
    <w:rsid w:val="00116B3E"/>
    <w:rsid w:val="0011788C"/>
    <w:rsid w:val="001178E0"/>
    <w:rsid w:val="00117914"/>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2022"/>
    <w:rsid w:val="00142C59"/>
    <w:rsid w:val="00142CC9"/>
    <w:rsid w:val="0014317A"/>
    <w:rsid w:val="001432F6"/>
    <w:rsid w:val="00143395"/>
    <w:rsid w:val="00143513"/>
    <w:rsid w:val="00144234"/>
    <w:rsid w:val="00144706"/>
    <w:rsid w:val="00144866"/>
    <w:rsid w:val="001448F1"/>
    <w:rsid w:val="00144FDD"/>
    <w:rsid w:val="00145855"/>
    <w:rsid w:val="00145C44"/>
    <w:rsid w:val="00145ED2"/>
    <w:rsid w:val="0014641A"/>
    <w:rsid w:val="00146ECB"/>
    <w:rsid w:val="0014704B"/>
    <w:rsid w:val="00147BA1"/>
    <w:rsid w:val="00150AEA"/>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6DB7"/>
    <w:rsid w:val="00157012"/>
    <w:rsid w:val="0015713D"/>
    <w:rsid w:val="00157759"/>
    <w:rsid w:val="00157888"/>
    <w:rsid w:val="00157E80"/>
    <w:rsid w:val="001600A3"/>
    <w:rsid w:val="001604C2"/>
    <w:rsid w:val="00161C73"/>
    <w:rsid w:val="001626AB"/>
    <w:rsid w:val="001628FB"/>
    <w:rsid w:val="001629DF"/>
    <w:rsid w:val="00162ADE"/>
    <w:rsid w:val="00162C2A"/>
    <w:rsid w:val="00163375"/>
    <w:rsid w:val="00163B4B"/>
    <w:rsid w:val="00164921"/>
    <w:rsid w:val="00164D05"/>
    <w:rsid w:val="00165935"/>
    <w:rsid w:val="00165DB3"/>
    <w:rsid w:val="00166C2F"/>
    <w:rsid w:val="00166E70"/>
    <w:rsid w:val="001671D2"/>
    <w:rsid w:val="0016742C"/>
    <w:rsid w:val="001674B4"/>
    <w:rsid w:val="00170663"/>
    <w:rsid w:val="00170943"/>
    <w:rsid w:val="00171186"/>
    <w:rsid w:val="001719B3"/>
    <w:rsid w:val="00171BED"/>
    <w:rsid w:val="001726AB"/>
    <w:rsid w:val="00173238"/>
    <w:rsid w:val="00174256"/>
    <w:rsid w:val="0017441A"/>
    <w:rsid w:val="001746E5"/>
    <w:rsid w:val="00174AE0"/>
    <w:rsid w:val="00175368"/>
    <w:rsid w:val="001757AD"/>
    <w:rsid w:val="0017652E"/>
    <w:rsid w:val="0017751A"/>
    <w:rsid w:val="00177C9A"/>
    <w:rsid w:val="00180157"/>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CBF"/>
    <w:rsid w:val="001A1CDB"/>
    <w:rsid w:val="001A373C"/>
    <w:rsid w:val="001A3779"/>
    <w:rsid w:val="001A45C9"/>
    <w:rsid w:val="001A477F"/>
    <w:rsid w:val="001A49CC"/>
    <w:rsid w:val="001A4AD1"/>
    <w:rsid w:val="001A4CC1"/>
    <w:rsid w:val="001A4EF0"/>
    <w:rsid w:val="001A4F4F"/>
    <w:rsid w:val="001A5057"/>
    <w:rsid w:val="001A5125"/>
    <w:rsid w:val="001A5F89"/>
    <w:rsid w:val="001A66DC"/>
    <w:rsid w:val="001A6A80"/>
    <w:rsid w:val="001A6C4F"/>
    <w:rsid w:val="001A75EB"/>
    <w:rsid w:val="001A76DC"/>
    <w:rsid w:val="001A7FF7"/>
    <w:rsid w:val="001B0269"/>
    <w:rsid w:val="001B040D"/>
    <w:rsid w:val="001B05AE"/>
    <w:rsid w:val="001B10CF"/>
    <w:rsid w:val="001B156D"/>
    <w:rsid w:val="001B17CD"/>
    <w:rsid w:val="001B1B07"/>
    <w:rsid w:val="001B1E10"/>
    <w:rsid w:val="001B2444"/>
    <w:rsid w:val="001B25FF"/>
    <w:rsid w:val="001B3183"/>
    <w:rsid w:val="001B3A11"/>
    <w:rsid w:val="001B4152"/>
    <w:rsid w:val="001B47E9"/>
    <w:rsid w:val="001B4872"/>
    <w:rsid w:val="001B4D09"/>
    <w:rsid w:val="001B5913"/>
    <w:rsid w:val="001B59B3"/>
    <w:rsid w:val="001B6338"/>
    <w:rsid w:val="001B6D32"/>
    <w:rsid w:val="001B6ED5"/>
    <w:rsid w:val="001B71E8"/>
    <w:rsid w:val="001B73CC"/>
    <w:rsid w:val="001C0033"/>
    <w:rsid w:val="001C0974"/>
    <w:rsid w:val="001C0C88"/>
    <w:rsid w:val="001C0DAE"/>
    <w:rsid w:val="001C1CF7"/>
    <w:rsid w:val="001C218C"/>
    <w:rsid w:val="001C280F"/>
    <w:rsid w:val="001C2EE7"/>
    <w:rsid w:val="001C3052"/>
    <w:rsid w:val="001C3546"/>
    <w:rsid w:val="001C3555"/>
    <w:rsid w:val="001C3A3F"/>
    <w:rsid w:val="001C3B82"/>
    <w:rsid w:val="001C4702"/>
    <w:rsid w:val="001C5501"/>
    <w:rsid w:val="001C56CA"/>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527"/>
    <w:rsid w:val="001D77B8"/>
    <w:rsid w:val="001D7B0F"/>
    <w:rsid w:val="001E0408"/>
    <w:rsid w:val="001E0799"/>
    <w:rsid w:val="001E11AC"/>
    <w:rsid w:val="001E121F"/>
    <w:rsid w:val="001E1548"/>
    <w:rsid w:val="001E1E2E"/>
    <w:rsid w:val="001E2091"/>
    <w:rsid w:val="001E3175"/>
    <w:rsid w:val="001E4305"/>
    <w:rsid w:val="001E5436"/>
    <w:rsid w:val="001E543D"/>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990"/>
    <w:rsid w:val="001F4A0D"/>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75"/>
    <w:rsid w:val="00236A85"/>
    <w:rsid w:val="0023701E"/>
    <w:rsid w:val="00237257"/>
    <w:rsid w:val="00237CF2"/>
    <w:rsid w:val="0024083E"/>
    <w:rsid w:val="00240895"/>
    <w:rsid w:val="002409AA"/>
    <w:rsid w:val="00240F55"/>
    <w:rsid w:val="002412AD"/>
    <w:rsid w:val="002414AB"/>
    <w:rsid w:val="002414CF"/>
    <w:rsid w:val="00241773"/>
    <w:rsid w:val="002421B1"/>
    <w:rsid w:val="002426ED"/>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B7C"/>
    <w:rsid w:val="00262C0C"/>
    <w:rsid w:val="00262FF2"/>
    <w:rsid w:val="00262FF4"/>
    <w:rsid w:val="002633F8"/>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4DD"/>
    <w:rsid w:val="00281A25"/>
    <w:rsid w:val="00281A2D"/>
    <w:rsid w:val="002820E8"/>
    <w:rsid w:val="0028230F"/>
    <w:rsid w:val="00282C1D"/>
    <w:rsid w:val="00283E3F"/>
    <w:rsid w:val="002841BB"/>
    <w:rsid w:val="002842AC"/>
    <w:rsid w:val="0028472E"/>
    <w:rsid w:val="00284859"/>
    <w:rsid w:val="00284DAD"/>
    <w:rsid w:val="00285139"/>
    <w:rsid w:val="0028530F"/>
    <w:rsid w:val="00285506"/>
    <w:rsid w:val="00285915"/>
    <w:rsid w:val="00286271"/>
    <w:rsid w:val="00286BB0"/>
    <w:rsid w:val="00286D1D"/>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504C"/>
    <w:rsid w:val="002952A9"/>
    <w:rsid w:val="00295793"/>
    <w:rsid w:val="0029594F"/>
    <w:rsid w:val="00295FA2"/>
    <w:rsid w:val="002960BC"/>
    <w:rsid w:val="00296646"/>
    <w:rsid w:val="00296997"/>
    <w:rsid w:val="00296EEE"/>
    <w:rsid w:val="00296F2D"/>
    <w:rsid w:val="00296FE1"/>
    <w:rsid w:val="002970C0"/>
    <w:rsid w:val="00297813"/>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B2"/>
    <w:rsid w:val="002A24AD"/>
    <w:rsid w:val="002A2526"/>
    <w:rsid w:val="002A2C5C"/>
    <w:rsid w:val="002A34BB"/>
    <w:rsid w:val="002A363C"/>
    <w:rsid w:val="002A3A92"/>
    <w:rsid w:val="002A3F56"/>
    <w:rsid w:val="002A4054"/>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F88"/>
    <w:rsid w:val="002B538F"/>
    <w:rsid w:val="002B5C0E"/>
    <w:rsid w:val="002B5C7C"/>
    <w:rsid w:val="002B5D34"/>
    <w:rsid w:val="002B76BD"/>
    <w:rsid w:val="002B78CF"/>
    <w:rsid w:val="002B79CF"/>
    <w:rsid w:val="002C0396"/>
    <w:rsid w:val="002C0C73"/>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78"/>
    <w:rsid w:val="002D3669"/>
    <w:rsid w:val="002D39BC"/>
    <w:rsid w:val="002D436B"/>
    <w:rsid w:val="002D4505"/>
    <w:rsid w:val="002D4B61"/>
    <w:rsid w:val="002D4CC7"/>
    <w:rsid w:val="002D4E7A"/>
    <w:rsid w:val="002D4FBE"/>
    <w:rsid w:val="002D50B6"/>
    <w:rsid w:val="002D53BD"/>
    <w:rsid w:val="002D57E4"/>
    <w:rsid w:val="002D6A81"/>
    <w:rsid w:val="002D6E53"/>
    <w:rsid w:val="002D7290"/>
    <w:rsid w:val="002D7844"/>
    <w:rsid w:val="002D7AAE"/>
    <w:rsid w:val="002D7CAB"/>
    <w:rsid w:val="002D7ED6"/>
    <w:rsid w:val="002D7EE8"/>
    <w:rsid w:val="002D7FEB"/>
    <w:rsid w:val="002E0151"/>
    <w:rsid w:val="002E095D"/>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C0D"/>
    <w:rsid w:val="002F57EA"/>
    <w:rsid w:val="002F5B27"/>
    <w:rsid w:val="002F5B45"/>
    <w:rsid w:val="002F5EA4"/>
    <w:rsid w:val="002F66A2"/>
    <w:rsid w:val="002F6B07"/>
    <w:rsid w:val="002F70C7"/>
    <w:rsid w:val="002F72F9"/>
    <w:rsid w:val="002F73D7"/>
    <w:rsid w:val="002F7590"/>
    <w:rsid w:val="0030034C"/>
    <w:rsid w:val="0030039F"/>
    <w:rsid w:val="00300510"/>
    <w:rsid w:val="003009F7"/>
    <w:rsid w:val="00300B85"/>
    <w:rsid w:val="003010C1"/>
    <w:rsid w:val="00301E3A"/>
    <w:rsid w:val="00302029"/>
    <w:rsid w:val="00302386"/>
    <w:rsid w:val="003026B7"/>
    <w:rsid w:val="003029C5"/>
    <w:rsid w:val="00302B41"/>
    <w:rsid w:val="00302E72"/>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FC0"/>
    <w:rsid w:val="00324198"/>
    <w:rsid w:val="00324260"/>
    <w:rsid w:val="00324D06"/>
    <w:rsid w:val="003250AD"/>
    <w:rsid w:val="00325FCC"/>
    <w:rsid w:val="00326524"/>
    <w:rsid w:val="00326685"/>
    <w:rsid w:val="00326AA4"/>
    <w:rsid w:val="00326F5F"/>
    <w:rsid w:val="003270EE"/>
    <w:rsid w:val="00327C28"/>
    <w:rsid w:val="00327CE1"/>
    <w:rsid w:val="00330265"/>
    <w:rsid w:val="00330988"/>
    <w:rsid w:val="00330D25"/>
    <w:rsid w:val="003314BC"/>
    <w:rsid w:val="00331DDB"/>
    <w:rsid w:val="0033203B"/>
    <w:rsid w:val="0033307D"/>
    <w:rsid w:val="003331BE"/>
    <w:rsid w:val="00333682"/>
    <w:rsid w:val="00333C34"/>
    <w:rsid w:val="003340A8"/>
    <w:rsid w:val="00334447"/>
    <w:rsid w:val="00334587"/>
    <w:rsid w:val="00334D02"/>
    <w:rsid w:val="003351B0"/>
    <w:rsid w:val="00335BC4"/>
    <w:rsid w:val="00336F2C"/>
    <w:rsid w:val="00337176"/>
    <w:rsid w:val="003378DB"/>
    <w:rsid w:val="00337B74"/>
    <w:rsid w:val="00340044"/>
    <w:rsid w:val="00340694"/>
    <w:rsid w:val="0034118C"/>
    <w:rsid w:val="00341349"/>
    <w:rsid w:val="0034134A"/>
    <w:rsid w:val="00341DA3"/>
    <w:rsid w:val="003424BE"/>
    <w:rsid w:val="00342CCB"/>
    <w:rsid w:val="0034342D"/>
    <w:rsid w:val="00345188"/>
    <w:rsid w:val="00345745"/>
    <w:rsid w:val="00345B41"/>
    <w:rsid w:val="003461A5"/>
    <w:rsid w:val="0034635A"/>
    <w:rsid w:val="003464A2"/>
    <w:rsid w:val="00347111"/>
    <w:rsid w:val="003472A9"/>
    <w:rsid w:val="003476B3"/>
    <w:rsid w:val="00350850"/>
    <w:rsid w:val="00350A2E"/>
    <w:rsid w:val="00350AFC"/>
    <w:rsid w:val="00350B8F"/>
    <w:rsid w:val="00351661"/>
    <w:rsid w:val="00351A92"/>
    <w:rsid w:val="00351AF2"/>
    <w:rsid w:val="00351C65"/>
    <w:rsid w:val="00351CD3"/>
    <w:rsid w:val="00352119"/>
    <w:rsid w:val="00352434"/>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E67"/>
    <w:rsid w:val="00355501"/>
    <w:rsid w:val="003558C6"/>
    <w:rsid w:val="00355968"/>
    <w:rsid w:val="00355FA6"/>
    <w:rsid w:val="003560EF"/>
    <w:rsid w:val="00356700"/>
    <w:rsid w:val="003567AB"/>
    <w:rsid w:val="0035713D"/>
    <w:rsid w:val="00360772"/>
    <w:rsid w:val="00360B6A"/>
    <w:rsid w:val="00360EB4"/>
    <w:rsid w:val="00360F88"/>
    <w:rsid w:val="00360FAE"/>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1"/>
    <w:rsid w:val="003B4B1E"/>
    <w:rsid w:val="003B4BF2"/>
    <w:rsid w:val="003B4D0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C0E"/>
    <w:rsid w:val="003C51E7"/>
    <w:rsid w:val="003C55C9"/>
    <w:rsid w:val="003C5BAC"/>
    <w:rsid w:val="003C6ADC"/>
    <w:rsid w:val="003C74C1"/>
    <w:rsid w:val="003D03B1"/>
    <w:rsid w:val="003D09B9"/>
    <w:rsid w:val="003D0A47"/>
    <w:rsid w:val="003D0D50"/>
    <w:rsid w:val="003D0DFF"/>
    <w:rsid w:val="003D0ECF"/>
    <w:rsid w:val="003D1475"/>
    <w:rsid w:val="003D14DC"/>
    <w:rsid w:val="003D1862"/>
    <w:rsid w:val="003D1887"/>
    <w:rsid w:val="003D1B32"/>
    <w:rsid w:val="003D1CFC"/>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B9F"/>
    <w:rsid w:val="003E4CB5"/>
    <w:rsid w:val="003E4CBC"/>
    <w:rsid w:val="003E50F4"/>
    <w:rsid w:val="003E5A91"/>
    <w:rsid w:val="003E66C8"/>
    <w:rsid w:val="003E6960"/>
    <w:rsid w:val="003E6D49"/>
    <w:rsid w:val="003E6DE9"/>
    <w:rsid w:val="003E722B"/>
    <w:rsid w:val="003E7B17"/>
    <w:rsid w:val="003E7C29"/>
    <w:rsid w:val="003E7C77"/>
    <w:rsid w:val="003F045F"/>
    <w:rsid w:val="003F0660"/>
    <w:rsid w:val="003F06FD"/>
    <w:rsid w:val="003F0CE2"/>
    <w:rsid w:val="003F0F54"/>
    <w:rsid w:val="003F1350"/>
    <w:rsid w:val="003F13B7"/>
    <w:rsid w:val="003F1793"/>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92F"/>
    <w:rsid w:val="00400E83"/>
    <w:rsid w:val="00400F52"/>
    <w:rsid w:val="004020E5"/>
    <w:rsid w:val="00402B63"/>
    <w:rsid w:val="00402BEB"/>
    <w:rsid w:val="0040312B"/>
    <w:rsid w:val="00403E05"/>
    <w:rsid w:val="00403F36"/>
    <w:rsid w:val="00403F3D"/>
    <w:rsid w:val="00404599"/>
    <w:rsid w:val="00404C2F"/>
    <w:rsid w:val="00404D78"/>
    <w:rsid w:val="00404FD4"/>
    <w:rsid w:val="00404FF2"/>
    <w:rsid w:val="004064D5"/>
    <w:rsid w:val="004064E4"/>
    <w:rsid w:val="00406C0E"/>
    <w:rsid w:val="00407631"/>
    <w:rsid w:val="00407B32"/>
    <w:rsid w:val="00407B4A"/>
    <w:rsid w:val="00407DCE"/>
    <w:rsid w:val="0041164F"/>
    <w:rsid w:val="00411B8D"/>
    <w:rsid w:val="004121D4"/>
    <w:rsid w:val="0041250B"/>
    <w:rsid w:val="004127B2"/>
    <w:rsid w:val="00412C22"/>
    <w:rsid w:val="0041340A"/>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B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EAA"/>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F70"/>
    <w:rsid w:val="00476AA3"/>
    <w:rsid w:val="00476B05"/>
    <w:rsid w:val="00476E58"/>
    <w:rsid w:val="0048024C"/>
    <w:rsid w:val="00480684"/>
    <w:rsid w:val="00480D4E"/>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63C2"/>
    <w:rsid w:val="00496778"/>
    <w:rsid w:val="004968EE"/>
    <w:rsid w:val="00496F77"/>
    <w:rsid w:val="00496FBC"/>
    <w:rsid w:val="00496FCF"/>
    <w:rsid w:val="0049706A"/>
    <w:rsid w:val="004972C2"/>
    <w:rsid w:val="004976DB"/>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1225"/>
    <w:rsid w:val="004E1952"/>
    <w:rsid w:val="004E290C"/>
    <w:rsid w:val="004E32D7"/>
    <w:rsid w:val="004E34E5"/>
    <w:rsid w:val="004E5336"/>
    <w:rsid w:val="004E5B32"/>
    <w:rsid w:val="004E7381"/>
    <w:rsid w:val="004E7731"/>
    <w:rsid w:val="004E7BC1"/>
    <w:rsid w:val="004E7E9B"/>
    <w:rsid w:val="004F0216"/>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98E"/>
    <w:rsid w:val="004F4CD0"/>
    <w:rsid w:val="004F5212"/>
    <w:rsid w:val="004F553A"/>
    <w:rsid w:val="004F5668"/>
    <w:rsid w:val="004F6579"/>
    <w:rsid w:val="004F6611"/>
    <w:rsid w:val="004F69A7"/>
    <w:rsid w:val="004F6C74"/>
    <w:rsid w:val="004F6D98"/>
    <w:rsid w:val="004F77A9"/>
    <w:rsid w:val="004F78D7"/>
    <w:rsid w:val="004F7A84"/>
    <w:rsid w:val="004F7FB1"/>
    <w:rsid w:val="005000F1"/>
    <w:rsid w:val="00500229"/>
    <w:rsid w:val="00500ECB"/>
    <w:rsid w:val="00501332"/>
    <w:rsid w:val="00501367"/>
    <w:rsid w:val="00501876"/>
    <w:rsid w:val="00502423"/>
    <w:rsid w:val="005032DF"/>
    <w:rsid w:val="00503664"/>
    <w:rsid w:val="00503AF3"/>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7F2"/>
    <w:rsid w:val="00521F57"/>
    <w:rsid w:val="00522325"/>
    <w:rsid w:val="005229A4"/>
    <w:rsid w:val="005237A6"/>
    <w:rsid w:val="00523903"/>
    <w:rsid w:val="00524044"/>
    <w:rsid w:val="00524F50"/>
    <w:rsid w:val="00525233"/>
    <w:rsid w:val="005258B8"/>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1128"/>
    <w:rsid w:val="0053131F"/>
    <w:rsid w:val="00531535"/>
    <w:rsid w:val="00531F7B"/>
    <w:rsid w:val="0053295F"/>
    <w:rsid w:val="00532DA2"/>
    <w:rsid w:val="00532DE4"/>
    <w:rsid w:val="00532F08"/>
    <w:rsid w:val="005333C1"/>
    <w:rsid w:val="0053353C"/>
    <w:rsid w:val="00533C88"/>
    <w:rsid w:val="005341AC"/>
    <w:rsid w:val="0053467E"/>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FF8"/>
    <w:rsid w:val="00545181"/>
    <w:rsid w:val="00545895"/>
    <w:rsid w:val="00545D9C"/>
    <w:rsid w:val="00545F96"/>
    <w:rsid w:val="00546464"/>
    <w:rsid w:val="005468B7"/>
    <w:rsid w:val="00547298"/>
    <w:rsid w:val="005474B6"/>
    <w:rsid w:val="005501DA"/>
    <w:rsid w:val="00550464"/>
    <w:rsid w:val="00550938"/>
    <w:rsid w:val="00551684"/>
    <w:rsid w:val="00551860"/>
    <w:rsid w:val="005519E1"/>
    <w:rsid w:val="00551A7B"/>
    <w:rsid w:val="00551DC3"/>
    <w:rsid w:val="005520D7"/>
    <w:rsid w:val="005521FD"/>
    <w:rsid w:val="00552796"/>
    <w:rsid w:val="005529FC"/>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5544"/>
    <w:rsid w:val="00565ACB"/>
    <w:rsid w:val="00566C49"/>
    <w:rsid w:val="005675DC"/>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1692"/>
    <w:rsid w:val="005817B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8F"/>
    <w:rsid w:val="00586CD3"/>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B03DB"/>
    <w:rsid w:val="005B0573"/>
    <w:rsid w:val="005B138E"/>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12C4"/>
    <w:rsid w:val="005D1530"/>
    <w:rsid w:val="005D1720"/>
    <w:rsid w:val="005D1B21"/>
    <w:rsid w:val="005D21BB"/>
    <w:rsid w:val="005D2D92"/>
    <w:rsid w:val="005D3879"/>
    <w:rsid w:val="005D4B10"/>
    <w:rsid w:val="005D4C37"/>
    <w:rsid w:val="005D51F3"/>
    <w:rsid w:val="005D54D2"/>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3A8"/>
    <w:rsid w:val="005E4466"/>
    <w:rsid w:val="005E45DF"/>
    <w:rsid w:val="005E4848"/>
    <w:rsid w:val="005E4A8A"/>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10"/>
    <w:rsid w:val="00617AE5"/>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40E0"/>
    <w:rsid w:val="006342AC"/>
    <w:rsid w:val="006342CB"/>
    <w:rsid w:val="0063459D"/>
    <w:rsid w:val="006348F3"/>
    <w:rsid w:val="006353ED"/>
    <w:rsid w:val="0063627F"/>
    <w:rsid w:val="00636434"/>
    <w:rsid w:val="00636A51"/>
    <w:rsid w:val="00636D69"/>
    <w:rsid w:val="0063773B"/>
    <w:rsid w:val="006378F9"/>
    <w:rsid w:val="00637BB1"/>
    <w:rsid w:val="006403DE"/>
    <w:rsid w:val="0064041C"/>
    <w:rsid w:val="0064071D"/>
    <w:rsid w:val="00640762"/>
    <w:rsid w:val="00640784"/>
    <w:rsid w:val="00640B3E"/>
    <w:rsid w:val="00641E28"/>
    <w:rsid w:val="00641F17"/>
    <w:rsid w:val="00642E01"/>
    <w:rsid w:val="00642E1E"/>
    <w:rsid w:val="0064347C"/>
    <w:rsid w:val="00643680"/>
    <w:rsid w:val="006447CC"/>
    <w:rsid w:val="00644844"/>
    <w:rsid w:val="00645CE8"/>
    <w:rsid w:val="0064613C"/>
    <w:rsid w:val="006461D9"/>
    <w:rsid w:val="00646BEF"/>
    <w:rsid w:val="00647194"/>
    <w:rsid w:val="00647F3B"/>
    <w:rsid w:val="006506EA"/>
    <w:rsid w:val="00650D37"/>
    <w:rsid w:val="00651880"/>
    <w:rsid w:val="00651A73"/>
    <w:rsid w:val="00652416"/>
    <w:rsid w:val="00653480"/>
    <w:rsid w:val="00653601"/>
    <w:rsid w:val="006537B8"/>
    <w:rsid w:val="00654121"/>
    <w:rsid w:val="00656DBF"/>
    <w:rsid w:val="0065770A"/>
    <w:rsid w:val="00657B2C"/>
    <w:rsid w:val="00657DC4"/>
    <w:rsid w:val="00660018"/>
    <w:rsid w:val="00660747"/>
    <w:rsid w:val="00660CA5"/>
    <w:rsid w:val="00660DDC"/>
    <w:rsid w:val="00660E40"/>
    <w:rsid w:val="00660E77"/>
    <w:rsid w:val="006611A8"/>
    <w:rsid w:val="006611CA"/>
    <w:rsid w:val="006611EA"/>
    <w:rsid w:val="00661421"/>
    <w:rsid w:val="0066183D"/>
    <w:rsid w:val="0066185B"/>
    <w:rsid w:val="0066195A"/>
    <w:rsid w:val="00661E09"/>
    <w:rsid w:val="006622FC"/>
    <w:rsid w:val="006626AC"/>
    <w:rsid w:val="00662E84"/>
    <w:rsid w:val="00663489"/>
    <w:rsid w:val="0066348A"/>
    <w:rsid w:val="00663E54"/>
    <w:rsid w:val="00663FCE"/>
    <w:rsid w:val="006640BF"/>
    <w:rsid w:val="0066412C"/>
    <w:rsid w:val="00664646"/>
    <w:rsid w:val="00664963"/>
    <w:rsid w:val="00664FA0"/>
    <w:rsid w:val="00665311"/>
    <w:rsid w:val="00665609"/>
    <w:rsid w:val="00665848"/>
    <w:rsid w:val="006659D9"/>
    <w:rsid w:val="00665F2E"/>
    <w:rsid w:val="00666616"/>
    <w:rsid w:val="0066674C"/>
    <w:rsid w:val="0066761D"/>
    <w:rsid w:val="00667BD9"/>
    <w:rsid w:val="00667E35"/>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7D3"/>
    <w:rsid w:val="006A27D6"/>
    <w:rsid w:val="006A284F"/>
    <w:rsid w:val="006A2DF2"/>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76"/>
    <w:rsid w:val="006B6D7D"/>
    <w:rsid w:val="006B7532"/>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992"/>
    <w:rsid w:val="006C2F57"/>
    <w:rsid w:val="006C3160"/>
    <w:rsid w:val="006C333F"/>
    <w:rsid w:val="006C3355"/>
    <w:rsid w:val="006C34B9"/>
    <w:rsid w:val="006C3AB2"/>
    <w:rsid w:val="006C43B6"/>
    <w:rsid w:val="006C4A9C"/>
    <w:rsid w:val="006C5053"/>
    <w:rsid w:val="006C57E1"/>
    <w:rsid w:val="006C5914"/>
    <w:rsid w:val="006C5DA1"/>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11B6"/>
    <w:rsid w:val="006D11CF"/>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6999"/>
    <w:rsid w:val="006D6F12"/>
    <w:rsid w:val="006D7134"/>
    <w:rsid w:val="006D74E5"/>
    <w:rsid w:val="006D7CE8"/>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DF7"/>
    <w:rsid w:val="006F40F1"/>
    <w:rsid w:val="006F56E1"/>
    <w:rsid w:val="006F5EA4"/>
    <w:rsid w:val="006F79C0"/>
    <w:rsid w:val="006F7ADD"/>
    <w:rsid w:val="006F7EA3"/>
    <w:rsid w:val="0070007C"/>
    <w:rsid w:val="007001F8"/>
    <w:rsid w:val="007009E6"/>
    <w:rsid w:val="007013D3"/>
    <w:rsid w:val="00701A35"/>
    <w:rsid w:val="007020A9"/>
    <w:rsid w:val="00702442"/>
    <w:rsid w:val="00702453"/>
    <w:rsid w:val="0070342A"/>
    <w:rsid w:val="0070429F"/>
    <w:rsid w:val="00704667"/>
    <w:rsid w:val="00704B96"/>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507C"/>
    <w:rsid w:val="007254B7"/>
    <w:rsid w:val="007255A1"/>
    <w:rsid w:val="0072660A"/>
    <w:rsid w:val="00726ABD"/>
    <w:rsid w:val="00727344"/>
    <w:rsid w:val="00727446"/>
    <w:rsid w:val="00727590"/>
    <w:rsid w:val="00727642"/>
    <w:rsid w:val="00727664"/>
    <w:rsid w:val="00727926"/>
    <w:rsid w:val="0073170C"/>
    <w:rsid w:val="00731DD8"/>
    <w:rsid w:val="007325E9"/>
    <w:rsid w:val="0073263E"/>
    <w:rsid w:val="0073309A"/>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F70"/>
    <w:rsid w:val="00744FF0"/>
    <w:rsid w:val="00745AE5"/>
    <w:rsid w:val="00746137"/>
    <w:rsid w:val="007461FD"/>
    <w:rsid w:val="00746497"/>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275"/>
    <w:rsid w:val="007534F1"/>
    <w:rsid w:val="00753677"/>
    <w:rsid w:val="00753704"/>
    <w:rsid w:val="00753824"/>
    <w:rsid w:val="00754501"/>
    <w:rsid w:val="007548BC"/>
    <w:rsid w:val="00754A42"/>
    <w:rsid w:val="00754C82"/>
    <w:rsid w:val="00754EAE"/>
    <w:rsid w:val="00754FD1"/>
    <w:rsid w:val="00755061"/>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0E2"/>
    <w:rsid w:val="007761EC"/>
    <w:rsid w:val="00776888"/>
    <w:rsid w:val="00777269"/>
    <w:rsid w:val="007773C5"/>
    <w:rsid w:val="00777496"/>
    <w:rsid w:val="00777696"/>
    <w:rsid w:val="0077784E"/>
    <w:rsid w:val="00777A0F"/>
    <w:rsid w:val="00777D09"/>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D8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468C"/>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545E"/>
    <w:rsid w:val="008160FB"/>
    <w:rsid w:val="00816337"/>
    <w:rsid w:val="00816530"/>
    <w:rsid w:val="008204FD"/>
    <w:rsid w:val="00820630"/>
    <w:rsid w:val="00822320"/>
    <w:rsid w:val="008227B0"/>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21AF"/>
    <w:rsid w:val="0083222C"/>
    <w:rsid w:val="00832377"/>
    <w:rsid w:val="00832C19"/>
    <w:rsid w:val="00833384"/>
    <w:rsid w:val="00833D56"/>
    <w:rsid w:val="00834970"/>
    <w:rsid w:val="00834973"/>
    <w:rsid w:val="00834E3B"/>
    <w:rsid w:val="008356B8"/>
    <w:rsid w:val="008363D5"/>
    <w:rsid w:val="008363F1"/>
    <w:rsid w:val="008368EF"/>
    <w:rsid w:val="00836B39"/>
    <w:rsid w:val="00836C63"/>
    <w:rsid w:val="00836CE6"/>
    <w:rsid w:val="00836ECC"/>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DC4"/>
    <w:rsid w:val="00854EC7"/>
    <w:rsid w:val="00855114"/>
    <w:rsid w:val="00855615"/>
    <w:rsid w:val="00855C15"/>
    <w:rsid w:val="00856003"/>
    <w:rsid w:val="00856B7D"/>
    <w:rsid w:val="00856EE2"/>
    <w:rsid w:val="0085735D"/>
    <w:rsid w:val="00857854"/>
    <w:rsid w:val="0086009F"/>
    <w:rsid w:val="0086034E"/>
    <w:rsid w:val="00860635"/>
    <w:rsid w:val="00860670"/>
    <w:rsid w:val="00860740"/>
    <w:rsid w:val="00860FE3"/>
    <w:rsid w:val="008610D7"/>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6E16"/>
    <w:rsid w:val="00896F59"/>
    <w:rsid w:val="0089777B"/>
    <w:rsid w:val="00897A4D"/>
    <w:rsid w:val="00897DF6"/>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16C"/>
    <w:rsid w:val="008B4B30"/>
    <w:rsid w:val="008B4C1B"/>
    <w:rsid w:val="008B5408"/>
    <w:rsid w:val="008B57D2"/>
    <w:rsid w:val="008B5B7D"/>
    <w:rsid w:val="008B5FA7"/>
    <w:rsid w:val="008B627E"/>
    <w:rsid w:val="008B7136"/>
    <w:rsid w:val="008B768F"/>
    <w:rsid w:val="008B7942"/>
    <w:rsid w:val="008B7C65"/>
    <w:rsid w:val="008C028D"/>
    <w:rsid w:val="008C0493"/>
    <w:rsid w:val="008C07B6"/>
    <w:rsid w:val="008C0E0C"/>
    <w:rsid w:val="008C157C"/>
    <w:rsid w:val="008C1BA1"/>
    <w:rsid w:val="008C2386"/>
    <w:rsid w:val="008C2474"/>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EA8"/>
    <w:rsid w:val="008F42B2"/>
    <w:rsid w:val="008F4ACD"/>
    <w:rsid w:val="008F63A1"/>
    <w:rsid w:val="008F63B0"/>
    <w:rsid w:val="008F656F"/>
    <w:rsid w:val="008F6BF8"/>
    <w:rsid w:val="008F6DC6"/>
    <w:rsid w:val="008F7304"/>
    <w:rsid w:val="008F7553"/>
    <w:rsid w:val="008F7CC2"/>
    <w:rsid w:val="00900521"/>
    <w:rsid w:val="00900A12"/>
    <w:rsid w:val="00900AF7"/>
    <w:rsid w:val="00900B62"/>
    <w:rsid w:val="009010EF"/>
    <w:rsid w:val="00901EB7"/>
    <w:rsid w:val="009020B5"/>
    <w:rsid w:val="0090240B"/>
    <w:rsid w:val="009027E8"/>
    <w:rsid w:val="009027F8"/>
    <w:rsid w:val="00902C22"/>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1000A"/>
    <w:rsid w:val="00911841"/>
    <w:rsid w:val="00911D7B"/>
    <w:rsid w:val="009128B0"/>
    <w:rsid w:val="009131FE"/>
    <w:rsid w:val="00913BB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1301"/>
    <w:rsid w:val="009727AE"/>
    <w:rsid w:val="00972CFF"/>
    <w:rsid w:val="00973D23"/>
    <w:rsid w:val="00973D54"/>
    <w:rsid w:val="00973DE6"/>
    <w:rsid w:val="00974E2C"/>
    <w:rsid w:val="0097566C"/>
    <w:rsid w:val="00975D4A"/>
    <w:rsid w:val="00975E7D"/>
    <w:rsid w:val="0097616B"/>
    <w:rsid w:val="009762D7"/>
    <w:rsid w:val="0097650C"/>
    <w:rsid w:val="009766DD"/>
    <w:rsid w:val="009769B1"/>
    <w:rsid w:val="00976D2A"/>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7"/>
    <w:rsid w:val="00987F3C"/>
    <w:rsid w:val="0099000B"/>
    <w:rsid w:val="00990894"/>
    <w:rsid w:val="00990CB0"/>
    <w:rsid w:val="009912F0"/>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100E"/>
    <w:rsid w:val="009B26B3"/>
    <w:rsid w:val="009B272A"/>
    <w:rsid w:val="009B27EE"/>
    <w:rsid w:val="009B2BBB"/>
    <w:rsid w:val="009B3139"/>
    <w:rsid w:val="009B327C"/>
    <w:rsid w:val="009B36D9"/>
    <w:rsid w:val="009B3A48"/>
    <w:rsid w:val="009B3BBE"/>
    <w:rsid w:val="009B3F24"/>
    <w:rsid w:val="009B3F33"/>
    <w:rsid w:val="009B40CA"/>
    <w:rsid w:val="009B4544"/>
    <w:rsid w:val="009B4849"/>
    <w:rsid w:val="009B4C7C"/>
    <w:rsid w:val="009B61E5"/>
    <w:rsid w:val="009B6605"/>
    <w:rsid w:val="009B736E"/>
    <w:rsid w:val="009B74AD"/>
    <w:rsid w:val="009B786B"/>
    <w:rsid w:val="009B7CAF"/>
    <w:rsid w:val="009B7FA1"/>
    <w:rsid w:val="009C00FD"/>
    <w:rsid w:val="009C017F"/>
    <w:rsid w:val="009C0446"/>
    <w:rsid w:val="009C054C"/>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C5D"/>
    <w:rsid w:val="009C7FB2"/>
    <w:rsid w:val="009D103A"/>
    <w:rsid w:val="009D21B1"/>
    <w:rsid w:val="009D27AA"/>
    <w:rsid w:val="009D2947"/>
    <w:rsid w:val="009D3169"/>
    <w:rsid w:val="009D3C0E"/>
    <w:rsid w:val="009D3D1D"/>
    <w:rsid w:val="009D4588"/>
    <w:rsid w:val="009D511F"/>
    <w:rsid w:val="009D51F8"/>
    <w:rsid w:val="009D592A"/>
    <w:rsid w:val="009D59C5"/>
    <w:rsid w:val="009D6035"/>
    <w:rsid w:val="009D603B"/>
    <w:rsid w:val="009D63C3"/>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9F"/>
    <w:rsid w:val="00A07CA1"/>
    <w:rsid w:val="00A1025C"/>
    <w:rsid w:val="00A11479"/>
    <w:rsid w:val="00A11EF2"/>
    <w:rsid w:val="00A12163"/>
    <w:rsid w:val="00A122B0"/>
    <w:rsid w:val="00A12DF2"/>
    <w:rsid w:val="00A13014"/>
    <w:rsid w:val="00A1302F"/>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12FF"/>
    <w:rsid w:val="00A3161A"/>
    <w:rsid w:val="00A31A69"/>
    <w:rsid w:val="00A3239A"/>
    <w:rsid w:val="00A33275"/>
    <w:rsid w:val="00A3327B"/>
    <w:rsid w:val="00A332B7"/>
    <w:rsid w:val="00A3423F"/>
    <w:rsid w:val="00A34334"/>
    <w:rsid w:val="00A34BA5"/>
    <w:rsid w:val="00A34CCC"/>
    <w:rsid w:val="00A3559A"/>
    <w:rsid w:val="00A3588D"/>
    <w:rsid w:val="00A359C0"/>
    <w:rsid w:val="00A35C58"/>
    <w:rsid w:val="00A36036"/>
    <w:rsid w:val="00A36CAA"/>
    <w:rsid w:val="00A3748F"/>
    <w:rsid w:val="00A3774D"/>
    <w:rsid w:val="00A377D3"/>
    <w:rsid w:val="00A378B9"/>
    <w:rsid w:val="00A37F12"/>
    <w:rsid w:val="00A40A2E"/>
    <w:rsid w:val="00A40C53"/>
    <w:rsid w:val="00A40D1E"/>
    <w:rsid w:val="00A412E9"/>
    <w:rsid w:val="00A41E24"/>
    <w:rsid w:val="00A4220C"/>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14"/>
    <w:rsid w:val="00A5157B"/>
    <w:rsid w:val="00A517EF"/>
    <w:rsid w:val="00A517FF"/>
    <w:rsid w:val="00A51DCB"/>
    <w:rsid w:val="00A52107"/>
    <w:rsid w:val="00A52419"/>
    <w:rsid w:val="00A524C3"/>
    <w:rsid w:val="00A524D1"/>
    <w:rsid w:val="00A52E52"/>
    <w:rsid w:val="00A534D7"/>
    <w:rsid w:val="00A53BEE"/>
    <w:rsid w:val="00A53D14"/>
    <w:rsid w:val="00A53FD0"/>
    <w:rsid w:val="00A54952"/>
    <w:rsid w:val="00A54DD0"/>
    <w:rsid w:val="00A55AB1"/>
    <w:rsid w:val="00A55F22"/>
    <w:rsid w:val="00A55F25"/>
    <w:rsid w:val="00A56407"/>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703FE"/>
    <w:rsid w:val="00A704E3"/>
    <w:rsid w:val="00A70E2B"/>
    <w:rsid w:val="00A717C5"/>
    <w:rsid w:val="00A71815"/>
    <w:rsid w:val="00A7181B"/>
    <w:rsid w:val="00A71C9F"/>
    <w:rsid w:val="00A71E3F"/>
    <w:rsid w:val="00A7241A"/>
    <w:rsid w:val="00A736A3"/>
    <w:rsid w:val="00A73CDB"/>
    <w:rsid w:val="00A74029"/>
    <w:rsid w:val="00A74033"/>
    <w:rsid w:val="00A7410D"/>
    <w:rsid w:val="00A74677"/>
    <w:rsid w:val="00A7492A"/>
    <w:rsid w:val="00A74D78"/>
    <w:rsid w:val="00A7545A"/>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FDD"/>
    <w:rsid w:val="00A8307D"/>
    <w:rsid w:val="00A830D6"/>
    <w:rsid w:val="00A833C4"/>
    <w:rsid w:val="00A84C62"/>
    <w:rsid w:val="00A84EEC"/>
    <w:rsid w:val="00A859EE"/>
    <w:rsid w:val="00A85DB3"/>
    <w:rsid w:val="00A869D2"/>
    <w:rsid w:val="00A87033"/>
    <w:rsid w:val="00A871D2"/>
    <w:rsid w:val="00A87514"/>
    <w:rsid w:val="00A87AB9"/>
    <w:rsid w:val="00A9075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565"/>
    <w:rsid w:val="00AA0701"/>
    <w:rsid w:val="00AA09EC"/>
    <w:rsid w:val="00AA0B2E"/>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56C"/>
    <w:rsid w:val="00AD066C"/>
    <w:rsid w:val="00AD07BA"/>
    <w:rsid w:val="00AD0CB9"/>
    <w:rsid w:val="00AD1541"/>
    <w:rsid w:val="00AD203D"/>
    <w:rsid w:val="00AD2D36"/>
    <w:rsid w:val="00AD3178"/>
    <w:rsid w:val="00AD35A0"/>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28E"/>
    <w:rsid w:val="00AE6DA3"/>
    <w:rsid w:val="00AE73DA"/>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B0032B"/>
    <w:rsid w:val="00B007C8"/>
    <w:rsid w:val="00B0185C"/>
    <w:rsid w:val="00B01C63"/>
    <w:rsid w:val="00B020C8"/>
    <w:rsid w:val="00B0240F"/>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30712"/>
    <w:rsid w:val="00B30DC7"/>
    <w:rsid w:val="00B31033"/>
    <w:rsid w:val="00B3146F"/>
    <w:rsid w:val="00B31916"/>
    <w:rsid w:val="00B3198A"/>
    <w:rsid w:val="00B3225E"/>
    <w:rsid w:val="00B324BE"/>
    <w:rsid w:val="00B3254B"/>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7AC"/>
    <w:rsid w:val="00B41872"/>
    <w:rsid w:val="00B41C94"/>
    <w:rsid w:val="00B41FAE"/>
    <w:rsid w:val="00B420A4"/>
    <w:rsid w:val="00B425B8"/>
    <w:rsid w:val="00B42867"/>
    <w:rsid w:val="00B42E1A"/>
    <w:rsid w:val="00B43360"/>
    <w:rsid w:val="00B4352E"/>
    <w:rsid w:val="00B4393F"/>
    <w:rsid w:val="00B443DF"/>
    <w:rsid w:val="00B44DBE"/>
    <w:rsid w:val="00B44F6F"/>
    <w:rsid w:val="00B45164"/>
    <w:rsid w:val="00B451B4"/>
    <w:rsid w:val="00B46673"/>
    <w:rsid w:val="00B468FF"/>
    <w:rsid w:val="00B46B41"/>
    <w:rsid w:val="00B46F94"/>
    <w:rsid w:val="00B47087"/>
    <w:rsid w:val="00B474BA"/>
    <w:rsid w:val="00B47633"/>
    <w:rsid w:val="00B47DD8"/>
    <w:rsid w:val="00B47E69"/>
    <w:rsid w:val="00B51B55"/>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515C"/>
    <w:rsid w:val="00B7516F"/>
    <w:rsid w:val="00B7525B"/>
    <w:rsid w:val="00B753CF"/>
    <w:rsid w:val="00B75498"/>
    <w:rsid w:val="00B75EA3"/>
    <w:rsid w:val="00B767AF"/>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7FC"/>
    <w:rsid w:val="00B92CBD"/>
    <w:rsid w:val="00B92D87"/>
    <w:rsid w:val="00B92DC3"/>
    <w:rsid w:val="00B932E5"/>
    <w:rsid w:val="00B936CB"/>
    <w:rsid w:val="00B9374E"/>
    <w:rsid w:val="00B941B6"/>
    <w:rsid w:val="00B94B0F"/>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B2F"/>
    <w:rsid w:val="00BB5FBE"/>
    <w:rsid w:val="00BB6828"/>
    <w:rsid w:val="00BB7BB1"/>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27A"/>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AB5"/>
    <w:rsid w:val="00C12BBA"/>
    <w:rsid w:val="00C133B9"/>
    <w:rsid w:val="00C135E1"/>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B6"/>
    <w:rsid w:val="00C41B9E"/>
    <w:rsid w:val="00C43134"/>
    <w:rsid w:val="00C43165"/>
    <w:rsid w:val="00C44732"/>
    <w:rsid w:val="00C44784"/>
    <w:rsid w:val="00C44DDD"/>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74B"/>
    <w:rsid w:val="00C54A49"/>
    <w:rsid w:val="00C54D83"/>
    <w:rsid w:val="00C551B4"/>
    <w:rsid w:val="00C554C9"/>
    <w:rsid w:val="00C555D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7D"/>
    <w:rsid w:val="00C76F7D"/>
    <w:rsid w:val="00C77F3B"/>
    <w:rsid w:val="00C80DD4"/>
    <w:rsid w:val="00C80F36"/>
    <w:rsid w:val="00C81549"/>
    <w:rsid w:val="00C82F6C"/>
    <w:rsid w:val="00C82F79"/>
    <w:rsid w:val="00C82FAC"/>
    <w:rsid w:val="00C83D19"/>
    <w:rsid w:val="00C83E56"/>
    <w:rsid w:val="00C849B1"/>
    <w:rsid w:val="00C85A6E"/>
    <w:rsid w:val="00C86343"/>
    <w:rsid w:val="00C8652A"/>
    <w:rsid w:val="00C8665B"/>
    <w:rsid w:val="00C86EF9"/>
    <w:rsid w:val="00C870DC"/>
    <w:rsid w:val="00C87804"/>
    <w:rsid w:val="00C90234"/>
    <w:rsid w:val="00C90714"/>
    <w:rsid w:val="00C908CF"/>
    <w:rsid w:val="00C90A87"/>
    <w:rsid w:val="00C90AEE"/>
    <w:rsid w:val="00C90BEA"/>
    <w:rsid w:val="00C90CA5"/>
    <w:rsid w:val="00C91A59"/>
    <w:rsid w:val="00C91B43"/>
    <w:rsid w:val="00C92470"/>
    <w:rsid w:val="00C930DE"/>
    <w:rsid w:val="00C939A3"/>
    <w:rsid w:val="00C93BD0"/>
    <w:rsid w:val="00C941B2"/>
    <w:rsid w:val="00C94999"/>
    <w:rsid w:val="00C9521B"/>
    <w:rsid w:val="00C957F8"/>
    <w:rsid w:val="00C95B1F"/>
    <w:rsid w:val="00C9668D"/>
    <w:rsid w:val="00C97C0C"/>
    <w:rsid w:val="00CA0132"/>
    <w:rsid w:val="00CA021F"/>
    <w:rsid w:val="00CA036F"/>
    <w:rsid w:val="00CA045C"/>
    <w:rsid w:val="00CA0A90"/>
    <w:rsid w:val="00CA0B48"/>
    <w:rsid w:val="00CA134D"/>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1D4"/>
    <w:rsid w:val="00CD556A"/>
    <w:rsid w:val="00CD55E5"/>
    <w:rsid w:val="00CD5897"/>
    <w:rsid w:val="00CD62A2"/>
    <w:rsid w:val="00CD64B0"/>
    <w:rsid w:val="00CD64B3"/>
    <w:rsid w:val="00CD64BA"/>
    <w:rsid w:val="00CD67F3"/>
    <w:rsid w:val="00CD6EE2"/>
    <w:rsid w:val="00CD6FB4"/>
    <w:rsid w:val="00CD74B3"/>
    <w:rsid w:val="00CD7E7B"/>
    <w:rsid w:val="00CE0111"/>
    <w:rsid w:val="00CE0635"/>
    <w:rsid w:val="00CE11EB"/>
    <w:rsid w:val="00CE1316"/>
    <w:rsid w:val="00CE13C4"/>
    <w:rsid w:val="00CE13DF"/>
    <w:rsid w:val="00CE1C97"/>
    <w:rsid w:val="00CE1F55"/>
    <w:rsid w:val="00CE247A"/>
    <w:rsid w:val="00CE25D6"/>
    <w:rsid w:val="00CE2EC6"/>
    <w:rsid w:val="00CE2F90"/>
    <w:rsid w:val="00CE3E8B"/>
    <w:rsid w:val="00CE433F"/>
    <w:rsid w:val="00CE44BE"/>
    <w:rsid w:val="00CE4668"/>
    <w:rsid w:val="00CE4EAD"/>
    <w:rsid w:val="00CE4FBC"/>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38BC"/>
    <w:rsid w:val="00CF428C"/>
    <w:rsid w:val="00CF4474"/>
    <w:rsid w:val="00CF45A2"/>
    <w:rsid w:val="00CF46B6"/>
    <w:rsid w:val="00CF480B"/>
    <w:rsid w:val="00CF4A1F"/>
    <w:rsid w:val="00CF5782"/>
    <w:rsid w:val="00CF755B"/>
    <w:rsid w:val="00CF7C88"/>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63DA"/>
    <w:rsid w:val="00D065F3"/>
    <w:rsid w:val="00D06A04"/>
    <w:rsid w:val="00D06C60"/>
    <w:rsid w:val="00D06DA2"/>
    <w:rsid w:val="00D07353"/>
    <w:rsid w:val="00D07502"/>
    <w:rsid w:val="00D0771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A7"/>
    <w:rsid w:val="00D15BE8"/>
    <w:rsid w:val="00D16208"/>
    <w:rsid w:val="00D16743"/>
    <w:rsid w:val="00D16A7E"/>
    <w:rsid w:val="00D16A87"/>
    <w:rsid w:val="00D16E19"/>
    <w:rsid w:val="00D17021"/>
    <w:rsid w:val="00D171FE"/>
    <w:rsid w:val="00D1793C"/>
    <w:rsid w:val="00D1795F"/>
    <w:rsid w:val="00D17F69"/>
    <w:rsid w:val="00D21E59"/>
    <w:rsid w:val="00D227AF"/>
    <w:rsid w:val="00D2370F"/>
    <w:rsid w:val="00D23B5A"/>
    <w:rsid w:val="00D24052"/>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EE2"/>
    <w:rsid w:val="00D3146A"/>
    <w:rsid w:val="00D318F4"/>
    <w:rsid w:val="00D326D8"/>
    <w:rsid w:val="00D32C63"/>
    <w:rsid w:val="00D32D7B"/>
    <w:rsid w:val="00D32FE9"/>
    <w:rsid w:val="00D351C6"/>
    <w:rsid w:val="00D35522"/>
    <w:rsid w:val="00D358D5"/>
    <w:rsid w:val="00D35B3D"/>
    <w:rsid w:val="00D35E24"/>
    <w:rsid w:val="00D36387"/>
    <w:rsid w:val="00D367BB"/>
    <w:rsid w:val="00D3699F"/>
    <w:rsid w:val="00D3730E"/>
    <w:rsid w:val="00D37A39"/>
    <w:rsid w:val="00D37F50"/>
    <w:rsid w:val="00D40157"/>
    <w:rsid w:val="00D40C77"/>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3061"/>
    <w:rsid w:val="00D5312B"/>
    <w:rsid w:val="00D539E7"/>
    <w:rsid w:val="00D53A6F"/>
    <w:rsid w:val="00D53E17"/>
    <w:rsid w:val="00D53FB6"/>
    <w:rsid w:val="00D546D1"/>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2ABA"/>
    <w:rsid w:val="00D7379F"/>
    <w:rsid w:val="00D73A15"/>
    <w:rsid w:val="00D73ADD"/>
    <w:rsid w:val="00D73B70"/>
    <w:rsid w:val="00D747F8"/>
    <w:rsid w:val="00D749F7"/>
    <w:rsid w:val="00D74F39"/>
    <w:rsid w:val="00D7594F"/>
    <w:rsid w:val="00D75AD5"/>
    <w:rsid w:val="00D75DD2"/>
    <w:rsid w:val="00D76300"/>
    <w:rsid w:val="00D763AF"/>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125C"/>
    <w:rsid w:val="00D91F61"/>
    <w:rsid w:val="00D92230"/>
    <w:rsid w:val="00D924F4"/>
    <w:rsid w:val="00D92533"/>
    <w:rsid w:val="00D92737"/>
    <w:rsid w:val="00D92F2E"/>
    <w:rsid w:val="00D93B33"/>
    <w:rsid w:val="00D941D8"/>
    <w:rsid w:val="00D954FA"/>
    <w:rsid w:val="00D9566D"/>
    <w:rsid w:val="00D967BE"/>
    <w:rsid w:val="00D96C51"/>
    <w:rsid w:val="00D97182"/>
    <w:rsid w:val="00D97183"/>
    <w:rsid w:val="00D976BB"/>
    <w:rsid w:val="00D97D49"/>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BCB"/>
    <w:rsid w:val="00DA5F44"/>
    <w:rsid w:val="00DA6416"/>
    <w:rsid w:val="00DA79CB"/>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6FAB"/>
    <w:rsid w:val="00DC70F9"/>
    <w:rsid w:val="00DC72E2"/>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45B4"/>
    <w:rsid w:val="00DD4603"/>
    <w:rsid w:val="00DD49BE"/>
    <w:rsid w:val="00DD4AB6"/>
    <w:rsid w:val="00DD4B3C"/>
    <w:rsid w:val="00DD527F"/>
    <w:rsid w:val="00DD5835"/>
    <w:rsid w:val="00DD63D6"/>
    <w:rsid w:val="00DD7069"/>
    <w:rsid w:val="00DD73E3"/>
    <w:rsid w:val="00DD7AE8"/>
    <w:rsid w:val="00DD7BF9"/>
    <w:rsid w:val="00DE0AC1"/>
    <w:rsid w:val="00DE0F84"/>
    <w:rsid w:val="00DE12A2"/>
    <w:rsid w:val="00DE131E"/>
    <w:rsid w:val="00DE26D8"/>
    <w:rsid w:val="00DE28B2"/>
    <w:rsid w:val="00DE2B6E"/>
    <w:rsid w:val="00DE2EAC"/>
    <w:rsid w:val="00DE30FB"/>
    <w:rsid w:val="00DE3814"/>
    <w:rsid w:val="00DE3C22"/>
    <w:rsid w:val="00DE3D8E"/>
    <w:rsid w:val="00DE4096"/>
    <w:rsid w:val="00DE470C"/>
    <w:rsid w:val="00DE476B"/>
    <w:rsid w:val="00DE546A"/>
    <w:rsid w:val="00DE5FEC"/>
    <w:rsid w:val="00DE60C5"/>
    <w:rsid w:val="00DE7F80"/>
    <w:rsid w:val="00DF0244"/>
    <w:rsid w:val="00DF0590"/>
    <w:rsid w:val="00DF06E8"/>
    <w:rsid w:val="00DF071D"/>
    <w:rsid w:val="00DF0B1F"/>
    <w:rsid w:val="00DF1658"/>
    <w:rsid w:val="00DF1AFE"/>
    <w:rsid w:val="00DF29F1"/>
    <w:rsid w:val="00DF2E95"/>
    <w:rsid w:val="00DF3109"/>
    <w:rsid w:val="00DF352D"/>
    <w:rsid w:val="00DF3FAA"/>
    <w:rsid w:val="00DF4894"/>
    <w:rsid w:val="00DF526F"/>
    <w:rsid w:val="00DF54DD"/>
    <w:rsid w:val="00DF6639"/>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95F"/>
    <w:rsid w:val="00E11CC4"/>
    <w:rsid w:val="00E11CEF"/>
    <w:rsid w:val="00E11D8F"/>
    <w:rsid w:val="00E11E55"/>
    <w:rsid w:val="00E1225D"/>
    <w:rsid w:val="00E13C90"/>
    <w:rsid w:val="00E1427B"/>
    <w:rsid w:val="00E1434E"/>
    <w:rsid w:val="00E14AA6"/>
    <w:rsid w:val="00E14B62"/>
    <w:rsid w:val="00E15272"/>
    <w:rsid w:val="00E1550D"/>
    <w:rsid w:val="00E1579A"/>
    <w:rsid w:val="00E15CE7"/>
    <w:rsid w:val="00E15E34"/>
    <w:rsid w:val="00E1603A"/>
    <w:rsid w:val="00E1624A"/>
    <w:rsid w:val="00E166DD"/>
    <w:rsid w:val="00E16768"/>
    <w:rsid w:val="00E169B7"/>
    <w:rsid w:val="00E16C2E"/>
    <w:rsid w:val="00E16D45"/>
    <w:rsid w:val="00E170B6"/>
    <w:rsid w:val="00E17F40"/>
    <w:rsid w:val="00E20B25"/>
    <w:rsid w:val="00E20C54"/>
    <w:rsid w:val="00E21985"/>
    <w:rsid w:val="00E21CD8"/>
    <w:rsid w:val="00E22428"/>
    <w:rsid w:val="00E22F0C"/>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8F9"/>
    <w:rsid w:val="00E92CD1"/>
    <w:rsid w:val="00E93531"/>
    <w:rsid w:val="00E93692"/>
    <w:rsid w:val="00E937BC"/>
    <w:rsid w:val="00E93846"/>
    <w:rsid w:val="00E938EC"/>
    <w:rsid w:val="00E93A6E"/>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910"/>
    <w:rsid w:val="00E96CA3"/>
    <w:rsid w:val="00E970A6"/>
    <w:rsid w:val="00E974B1"/>
    <w:rsid w:val="00E97764"/>
    <w:rsid w:val="00E97E19"/>
    <w:rsid w:val="00EA0403"/>
    <w:rsid w:val="00EA0506"/>
    <w:rsid w:val="00EA0816"/>
    <w:rsid w:val="00EA0DFC"/>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6334"/>
    <w:rsid w:val="00EB074F"/>
    <w:rsid w:val="00EB0DEA"/>
    <w:rsid w:val="00EB1377"/>
    <w:rsid w:val="00EB1C6E"/>
    <w:rsid w:val="00EB214F"/>
    <w:rsid w:val="00EB23B1"/>
    <w:rsid w:val="00EB2535"/>
    <w:rsid w:val="00EB272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4B4"/>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428"/>
    <w:rsid w:val="00ED1D7C"/>
    <w:rsid w:val="00ED2425"/>
    <w:rsid w:val="00ED26A6"/>
    <w:rsid w:val="00ED2BFA"/>
    <w:rsid w:val="00ED2DA7"/>
    <w:rsid w:val="00ED310D"/>
    <w:rsid w:val="00ED3289"/>
    <w:rsid w:val="00ED332E"/>
    <w:rsid w:val="00ED38CF"/>
    <w:rsid w:val="00ED414A"/>
    <w:rsid w:val="00ED45C2"/>
    <w:rsid w:val="00ED4E1F"/>
    <w:rsid w:val="00ED5512"/>
    <w:rsid w:val="00ED5900"/>
    <w:rsid w:val="00ED59FE"/>
    <w:rsid w:val="00ED5C63"/>
    <w:rsid w:val="00ED6116"/>
    <w:rsid w:val="00ED663F"/>
    <w:rsid w:val="00ED7171"/>
    <w:rsid w:val="00ED75D5"/>
    <w:rsid w:val="00ED7F9D"/>
    <w:rsid w:val="00EE050F"/>
    <w:rsid w:val="00EE0806"/>
    <w:rsid w:val="00EE0841"/>
    <w:rsid w:val="00EE0FCB"/>
    <w:rsid w:val="00EE1034"/>
    <w:rsid w:val="00EE132A"/>
    <w:rsid w:val="00EE13E0"/>
    <w:rsid w:val="00EE1774"/>
    <w:rsid w:val="00EE1860"/>
    <w:rsid w:val="00EE1880"/>
    <w:rsid w:val="00EE1AA1"/>
    <w:rsid w:val="00EE1AEB"/>
    <w:rsid w:val="00EE2D7C"/>
    <w:rsid w:val="00EE2E11"/>
    <w:rsid w:val="00EE3508"/>
    <w:rsid w:val="00EE3A1B"/>
    <w:rsid w:val="00EE3F4E"/>
    <w:rsid w:val="00EE3FED"/>
    <w:rsid w:val="00EE4179"/>
    <w:rsid w:val="00EE45C2"/>
    <w:rsid w:val="00EE475D"/>
    <w:rsid w:val="00EE4FCC"/>
    <w:rsid w:val="00EE5042"/>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72B6"/>
    <w:rsid w:val="00EF75D1"/>
    <w:rsid w:val="00EF7949"/>
    <w:rsid w:val="00EF7A32"/>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4BE"/>
    <w:rsid w:val="00F12812"/>
    <w:rsid w:val="00F12BAA"/>
    <w:rsid w:val="00F13034"/>
    <w:rsid w:val="00F1379E"/>
    <w:rsid w:val="00F13D79"/>
    <w:rsid w:val="00F14400"/>
    <w:rsid w:val="00F14C11"/>
    <w:rsid w:val="00F14CCF"/>
    <w:rsid w:val="00F150B5"/>
    <w:rsid w:val="00F151AD"/>
    <w:rsid w:val="00F15315"/>
    <w:rsid w:val="00F1533C"/>
    <w:rsid w:val="00F1559B"/>
    <w:rsid w:val="00F158B8"/>
    <w:rsid w:val="00F15990"/>
    <w:rsid w:val="00F15A09"/>
    <w:rsid w:val="00F16971"/>
    <w:rsid w:val="00F16BA9"/>
    <w:rsid w:val="00F1736C"/>
    <w:rsid w:val="00F17F1F"/>
    <w:rsid w:val="00F21131"/>
    <w:rsid w:val="00F216E5"/>
    <w:rsid w:val="00F217C6"/>
    <w:rsid w:val="00F21EDF"/>
    <w:rsid w:val="00F2283C"/>
    <w:rsid w:val="00F22EA6"/>
    <w:rsid w:val="00F23309"/>
    <w:rsid w:val="00F238E3"/>
    <w:rsid w:val="00F24591"/>
    <w:rsid w:val="00F24D93"/>
    <w:rsid w:val="00F25171"/>
    <w:rsid w:val="00F25190"/>
    <w:rsid w:val="00F25250"/>
    <w:rsid w:val="00F25317"/>
    <w:rsid w:val="00F2604E"/>
    <w:rsid w:val="00F265DB"/>
    <w:rsid w:val="00F266F1"/>
    <w:rsid w:val="00F26CF6"/>
    <w:rsid w:val="00F27236"/>
    <w:rsid w:val="00F27406"/>
    <w:rsid w:val="00F27FF0"/>
    <w:rsid w:val="00F30161"/>
    <w:rsid w:val="00F30690"/>
    <w:rsid w:val="00F30888"/>
    <w:rsid w:val="00F30C53"/>
    <w:rsid w:val="00F31336"/>
    <w:rsid w:val="00F324B9"/>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14BE"/>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317"/>
    <w:rsid w:val="00F614CF"/>
    <w:rsid w:val="00F61559"/>
    <w:rsid w:val="00F61617"/>
    <w:rsid w:val="00F625C6"/>
    <w:rsid w:val="00F626E9"/>
    <w:rsid w:val="00F62AEB"/>
    <w:rsid w:val="00F62BCA"/>
    <w:rsid w:val="00F63477"/>
    <w:rsid w:val="00F636AB"/>
    <w:rsid w:val="00F63A69"/>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B0E"/>
    <w:rsid w:val="00F743D3"/>
    <w:rsid w:val="00F7445A"/>
    <w:rsid w:val="00F7452D"/>
    <w:rsid w:val="00F7495E"/>
    <w:rsid w:val="00F74E2C"/>
    <w:rsid w:val="00F759C0"/>
    <w:rsid w:val="00F75BBA"/>
    <w:rsid w:val="00F75DCF"/>
    <w:rsid w:val="00F75E77"/>
    <w:rsid w:val="00F7600F"/>
    <w:rsid w:val="00F76534"/>
    <w:rsid w:val="00F773E7"/>
    <w:rsid w:val="00F7784C"/>
    <w:rsid w:val="00F77A33"/>
    <w:rsid w:val="00F8014C"/>
    <w:rsid w:val="00F80EE9"/>
    <w:rsid w:val="00F814DA"/>
    <w:rsid w:val="00F81DD1"/>
    <w:rsid w:val="00F83BDD"/>
    <w:rsid w:val="00F8462C"/>
    <w:rsid w:val="00F84DB2"/>
    <w:rsid w:val="00F85AE6"/>
    <w:rsid w:val="00F8606A"/>
    <w:rsid w:val="00F861CE"/>
    <w:rsid w:val="00F867BA"/>
    <w:rsid w:val="00F86ABA"/>
    <w:rsid w:val="00F87177"/>
    <w:rsid w:val="00F875C2"/>
    <w:rsid w:val="00F879D6"/>
    <w:rsid w:val="00F9049C"/>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83"/>
    <w:rsid w:val="00F95C02"/>
    <w:rsid w:val="00F95E91"/>
    <w:rsid w:val="00F96181"/>
    <w:rsid w:val="00F963B5"/>
    <w:rsid w:val="00F9699C"/>
    <w:rsid w:val="00F96AD8"/>
    <w:rsid w:val="00F96F67"/>
    <w:rsid w:val="00F96F6F"/>
    <w:rsid w:val="00F9735D"/>
    <w:rsid w:val="00F97E8B"/>
    <w:rsid w:val="00FA0041"/>
    <w:rsid w:val="00FA02D1"/>
    <w:rsid w:val="00FA0752"/>
    <w:rsid w:val="00FA0787"/>
    <w:rsid w:val="00FA08B1"/>
    <w:rsid w:val="00FA10EA"/>
    <w:rsid w:val="00FA18D8"/>
    <w:rsid w:val="00FA1B58"/>
    <w:rsid w:val="00FA1C13"/>
    <w:rsid w:val="00FA2A7F"/>
    <w:rsid w:val="00FA2CB6"/>
    <w:rsid w:val="00FA3A4F"/>
    <w:rsid w:val="00FA3FD6"/>
    <w:rsid w:val="00FA4227"/>
    <w:rsid w:val="00FA44B1"/>
    <w:rsid w:val="00FA4AEA"/>
    <w:rsid w:val="00FA65C7"/>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151"/>
    <w:rsid w:val="00FB4381"/>
    <w:rsid w:val="00FB481F"/>
    <w:rsid w:val="00FB4FB4"/>
    <w:rsid w:val="00FB4FCE"/>
    <w:rsid w:val="00FB592F"/>
    <w:rsid w:val="00FB62AC"/>
    <w:rsid w:val="00FB62E9"/>
    <w:rsid w:val="00FB764D"/>
    <w:rsid w:val="00FB7667"/>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91C"/>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BC4"/>
    <w:rsid w:val="00FE2BF8"/>
    <w:rsid w:val="00FE2D98"/>
    <w:rsid w:val="00FE2DCC"/>
    <w:rsid w:val="00FE317E"/>
    <w:rsid w:val="00FE3315"/>
    <w:rsid w:val="00FE39F3"/>
    <w:rsid w:val="00FE3E52"/>
    <w:rsid w:val="00FE3ED1"/>
    <w:rsid w:val="00FE50F1"/>
    <w:rsid w:val="00FE5DEA"/>
    <w:rsid w:val="00FE61C1"/>
    <w:rsid w:val="00FE6D50"/>
    <w:rsid w:val="00FE7210"/>
    <w:rsid w:val="00FE72CE"/>
    <w:rsid w:val="00FE73F4"/>
    <w:rsid w:val="00FE742A"/>
    <w:rsid w:val="00FE75B0"/>
    <w:rsid w:val="00FE7C78"/>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3.png@01D9CB76.90A1C2C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9CB72.4FADC9C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601</TotalTime>
  <Pages>7</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171</cp:revision>
  <dcterms:created xsi:type="dcterms:W3CDTF">2023-08-11T07:21:00Z</dcterms:created>
  <dcterms:modified xsi:type="dcterms:W3CDTF">2023-08-11T17:30:00Z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